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9005" w14:textId="77777777" w:rsidR="00D95C06" w:rsidRDefault="00D95C06" w:rsidP="00111FF1">
      <w:pPr>
        <w:rPr>
          <w:rFonts w:ascii="Arial" w:hAnsi="Arial" w:cs="Arial"/>
        </w:rPr>
      </w:pPr>
    </w:p>
    <w:p w14:paraId="590B080F" w14:textId="22EF280E" w:rsidR="00D95C06" w:rsidRDefault="009B7FA4" w:rsidP="00111FF1">
      <w:pPr>
        <w:rPr>
          <w:rFonts w:ascii="Arial" w:hAnsi="Arial" w:cs="Arial"/>
        </w:rPr>
      </w:pPr>
      <w:r>
        <w:rPr>
          <w:rFonts w:ascii="Arial" w:hAnsi="Arial" w:cs="Arial"/>
        </w:rPr>
        <w:t xml:space="preserve">May </w:t>
      </w:r>
      <w:r w:rsidR="007D0BA4">
        <w:rPr>
          <w:rFonts w:ascii="Arial" w:hAnsi="Arial" w:cs="Arial"/>
        </w:rPr>
        <w:t>15</w:t>
      </w:r>
      <w:r w:rsidR="006A2F94">
        <w:rPr>
          <w:rFonts w:ascii="Arial" w:hAnsi="Arial" w:cs="Arial"/>
        </w:rPr>
        <w:t>, 2020</w:t>
      </w:r>
    </w:p>
    <w:p w14:paraId="7AEF2148" w14:textId="78DC5C76" w:rsidR="004030D2" w:rsidRPr="009A52D6" w:rsidRDefault="00F620DE" w:rsidP="00111FF1">
      <w:pPr>
        <w:rPr>
          <w:rFonts w:ascii="Arial" w:hAnsi="Arial" w:cs="Arial"/>
          <w:b/>
          <w:bCs/>
          <w:sz w:val="36"/>
          <w:szCs w:val="36"/>
        </w:rPr>
      </w:pPr>
      <w:r>
        <w:rPr>
          <w:rFonts w:ascii="Arial" w:hAnsi="Arial" w:cs="Arial"/>
          <w:b/>
          <w:bCs/>
          <w:sz w:val="36"/>
          <w:szCs w:val="36"/>
        </w:rPr>
        <w:t xml:space="preserve">             </w:t>
      </w:r>
      <w:r w:rsidR="007D0BA4">
        <w:rPr>
          <w:rFonts w:ascii="Arial" w:hAnsi="Arial" w:cs="Arial"/>
          <w:b/>
          <w:bCs/>
          <w:sz w:val="36"/>
          <w:szCs w:val="36"/>
        </w:rPr>
        <w:t>Manufacturing ramp up accelerating</w:t>
      </w:r>
    </w:p>
    <w:p w14:paraId="6F500B9A" w14:textId="7176CC90" w:rsidR="00897CF8" w:rsidRDefault="006A2F94" w:rsidP="00111FF1">
      <w:pPr>
        <w:rPr>
          <w:rFonts w:ascii="Arial" w:hAnsi="Arial" w:cs="Arial"/>
        </w:rPr>
      </w:pPr>
      <w:r>
        <w:rPr>
          <w:rFonts w:ascii="Arial" w:hAnsi="Arial" w:cs="Arial"/>
        </w:rPr>
        <w:t xml:space="preserve">(Windsor, Ontario) </w:t>
      </w:r>
      <w:r w:rsidR="00897CF8">
        <w:rPr>
          <w:rFonts w:ascii="Arial" w:hAnsi="Arial" w:cs="Arial"/>
        </w:rPr>
        <w:t xml:space="preserve">Ramp up is underway in manufacturing and automation – with health and safety and a mostly closed border being some key issues for manufacturers. </w:t>
      </w:r>
    </w:p>
    <w:p w14:paraId="18A3C892" w14:textId="70171C7B" w:rsidR="00897CF8" w:rsidRDefault="00897CF8" w:rsidP="00111FF1">
      <w:pPr>
        <w:rPr>
          <w:rFonts w:ascii="Arial" w:hAnsi="Arial" w:cs="Arial"/>
        </w:rPr>
      </w:pPr>
      <w:r>
        <w:rPr>
          <w:rFonts w:ascii="Arial" w:hAnsi="Arial" w:cs="Arial"/>
        </w:rPr>
        <w:t xml:space="preserve">“We continue as associations to work together to stay ahead of the curve,” say CAMM Chair Mike Bilton.  </w:t>
      </w:r>
    </w:p>
    <w:p w14:paraId="429D2754" w14:textId="77777777" w:rsidR="00897CF8" w:rsidRDefault="00897CF8" w:rsidP="00897CF8">
      <w:pPr>
        <w:spacing w:after="0" w:line="240" w:lineRule="auto"/>
        <w:rPr>
          <w:rFonts w:ascii="Arial" w:eastAsia="Times New Roman" w:hAnsi="Arial" w:cs="Arial"/>
          <w:color w:val="222222"/>
          <w:sz w:val="24"/>
          <w:szCs w:val="24"/>
          <w:shd w:val="clear" w:color="auto" w:fill="FFFFFF"/>
        </w:rPr>
      </w:pPr>
      <w:r w:rsidRPr="00897CF8">
        <w:rPr>
          <w:rFonts w:ascii="Arial" w:eastAsia="Times New Roman" w:hAnsi="Arial" w:cs="Arial"/>
          <w:color w:val="222222"/>
          <w:sz w:val="24"/>
          <w:szCs w:val="24"/>
          <w:shd w:val="clear" w:color="auto" w:fill="FFFFFF"/>
        </w:rPr>
        <w:t>'Between the feedback from our impact survey over the last several weeks, and the conversations we've had with companies one on one, we've been able to analyze both positive and negative trends, which ultimately, enables us to steer our focus and support to current, and near future challenges and opportunities.</w:t>
      </w:r>
    </w:p>
    <w:p w14:paraId="2366836B" w14:textId="77777777" w:rsidR="00897CF8" w:rsidRDefault="00897CF8" w:rsidP="00897CF8">
      <w:pPr>
        <w:spacing w:after="0" w:line="240" w:lineRule="auto"/>
        <w:rPr>
          <w:rFonts w:ascii="Arial" w:eastAsia="Times New Roman" w:hAnsi="Arial" w:cs="Arial"/>
          <w:color w:val="222222"/>
          <w:sz w:val="24"/>
          <w:szCs w:val="24"/>
          <w:shd w:val="clear" w:color="auto" w:fill="FFFFFF"/>
        </w:rPr>
      </w:pPr>
    </w:p>
    <w:p w14:paraId="71699AB2" w14:textId="68234258" w:rsidR="00897CF8" w:rsidRDefault="00897CF8" w:rsidP="00897CF8">
      <w:pPr>
        <w:spacing w:after="0" w:line="240" w:lineRule="auto"/>
        <w:rPr>
          <w:rFonts w:ascii="Arial" w:eastAsia="Times New Roman" w:hAnsi="Arial" w:cs="Arial"/>
          <w:color w:val="222222"/>
          <w:sz w:val="24"/>
          <w:szCs w:val="24"/>
          <w:shd w:val="clear" w:color="auto" w:fill="FFFFFF"/>
        </w:rPr>
      </w:pPr>
      <w:r w:rsidRPr="00734F9B">
        <w:rPr>
          <w:rFonts w:ascii="Arial" w:hAnsi="Arial" w:cs="Arial"/>
        </w:rPr>
        <w:t xml:space="preserve">Automate Canada and the Canadian Association of Moldmakers (CAMM) have </w:t>
      </w:r>
      <w:r>
        <w:rPr>
          <w:rFonts w:ascii="Arial" w:hAnsi="Arial" w:cs="Arial"/>
        </w:rPr>
        <w:t xml:space="preserve">conducted surveys of the mold, tool, die &amp; industrial automation sectors in Canada since mid March, connecting with essential businesses vital to restarting Canada’s economic engine.  </w:t>
      </w:r>
    </w:p>
    <w:p w14:paraId="45709453" w14:textId="77777777" w:rsidR="00897CF8" w:rsidRDefault="00897CF8" w:rsidP="00897CF8">
      <w:pPr>
        <w:spacing w:after="0" w:line="240" w:lineRule="auto"/>
        <w:rPr>
          <w:rFonts w:ascii="Arial" w:eastAsia="Times New Roman" w:hAnsi="Arial" w:cs="Arial"/>
          <w:color w:val="222222"/>
          <w:sz w:val="24"/>
          <w:szCs w:val="24"/>
          <w:shd w:val="clear" w:color="auto" w:fill="FFFFFF"/>
        </w:rPr>
      </w:pPr>
    </w:p>
    <w:p w14:paraId="150C666A" w14:textId="37567F93" w:rsidR="00897CF8" w:rsidRDefault="00897CF8" w:rsidP="00897CF8">
      <w:pPr>
        <w:spacing w:after="0" w:line="240" w:lineRule="auto"/>
        <w:rPr>
          <w:rFonts w:ascii="Arial" w:eastAsia="Times New Roman" w:hAnsi="Arial" w:cs="Arial"/>
          <w:color w:val="222222"/>
          <w:sz w:val="24"/>
          <w:szCs w:val="24"/>
          <w:shd w:val="clear" w:color="auto" w:fill="FFFFFF"/>
        </w:rPr>
      </w:pPr>
      <w:r>
        <w:rPr>
          <w:rFonts w:ascii="Arial" w:hAnsi="Arial" w:cs="Arial"/>
        </w:rPr>
        <w:t xml:space="preserve">The results, attached, </w:t>
      </w:r>
      <w:r w:rsidRPr="00734F9B">
        <w:rPr>
          <w:rFonts w:ascii="Arial" w:hAnsi="Arial" w:cs="Arial"/>
        </w:rPr>
        <w:t xml:space="preserve">are from the </w:t>
      </w:r>
      <w:r>
        <w:rPr>
          <w:rFonts w:ascii="Arial" w:hAnsi="Arial" w:cs="Arial"/>
        </w:rPr>
        <w:t xml:space="preserve">eighth </w:t>
      </w:r>
      <w:r w:rsidRPr="00734F9B">
        <w:rPr>
          <w:rFonts w:ascii="Arial" w:hAnsi="Arial" w:cs="Arial"/>
        </w:rPr>
        <w:t xml:space="preserve">week of surveys from the Canadian Association of Moldmakers (CAMM) &amp; Automate Canada.  </w:t>
      </w:r>
    </w:p>
    <w:p w14:paraId="7AD98AEC" w14:textId="77777777" w:rsidR="00897CF8" w:rsidRDefault="00897CF8" w:rsidP="00897CF8">
      <w:pPr>
        <w:spacing w:after="0" w:line="240" w:lineRule="auto"/>
        <w:rPr>
          <w:rFonts w:ascii="Arial" w:eastAsia="Times New Roman" w:hAnsi="Arial" w:cs="Arial"/>
          <w:color w:val="222222"/>
          <w:sz w:val="24"/>
          <w:szCs w:val="24"/>
          <w:shd w:val="clear" w:color="auto" w:fill="FFFFFF"/>
        </w:rPr>
      </w:pPr>
    </w:p>
    <w:p w14:paraId="1C77E4A8" w14:textId="25E22CF3" w:rsidR="00424EF0" w:rsidRDefault="007D0BA4" w:rsidP="00111FF1">
      <w:pPr>
        <w:rPr>
          <w:rFonts w:ascii="Arial" w:hAnsi="Arial" w:cs="Arial"/>
        </w:rPr>
      </w:pPr>
      <w:r>
        <w:rPr>
          <w:rFonts w:ascii="Arial" w:hAnsi="Arial" w:cs="Arial"/>
        </w:rPr>
        <w:t xml:space="preserve">After 2 months of weekly surveys, the most recent indicates the ramp up in these sectors is gaining momentum. </w:t>
      </w:r>
    </w:p>
    <w:p w14:paraId="4F910E02" w14:textId="4F3E6185" w:rsidR="007D0BA4" w:rsidRDefault="007D0BA4" w:rsidP="00111FF1">
      <w:pPr>
        <w:rPr>
          <w:rFonts w:ascii="Arial" w:hAnsi="Arial" w:cs="Arial"/>
        </w:rPr>
      </w:pPr>
      <w:r>
        <w:rPr>
          <w:rFonts w:ascii="Arial" w:hAnsi="Arial" w:cs="Arial"/>
        </w:rPr>
        <w:t>The numbers of employees leaving the workplace is shrinking, while recalls &amp; hiring have increased.  Further, the number of workplaces that were almost completely shut down during the peak of the COVID-19 crisis has reduced significantly as they scale back up to meet the demand of manufacturers who are themselves restarting production in the coming weeks.</w:t>
      </w:r>
    </w:p>
    <w:p w14:paraId="7EE11200" w14:textId="0EAA754E" w:rsidR="00B4152A" w:rsidRDefault="007D0BA4" w:rsidP="00111FF1">
      <w:pPr>
        <w:rPr>
          <w:rFonts w:ascii="Arial" w:hAnsi="Arial" w:cs="Arial"/>
        </w:rPr>
      </w:pPr>
      <w:r>
        <w:rPr>
          <w:rFonts w:ascii="Arial" w:hAnsi="Arial" w:cs="Arial"/>
        </w:rPr>
        <w:t xml:space="preserve">“We know that the closure of the Canada/US border has caused challenges for our workplaces”, </w:t>
      </w:r>
      <w:r w:rsidR="00B4152A">
        <w:rPr>
          <w:rFonts w:ascii="Arial" w:hAnsi="Arial" w:cs="Arial"/>
        </w:rPr>
        <w:t>Shelley Fellows, Chair of Automate Canada notes “</w:t>
      </w:r>
      <w:r>
        <w:rPr>
          <w:rFonts w:ascii="Arial" w:hAnsi="Arial" w:cs="Arial"/>
        </w:rPr>
        <w:t>With the recent extension to the border closure to non-essential travel, the pressure is on to sort out how best to support our customers outside of Canada</w:t>
      </w:r>
      <w:r w:rsidR="00B4152A">
        <w:rPr>
          <w:rFonts w:ascii="Arial" w:hAnsi="Arial" w:cs="Arial"/>
        </w:rPr>
        <w:t>.”</w:t>
      </w:r>
    </w:p>
    <w:p w14:paraId="0D7CB9C3" w14:textId="00FC4025" w:rsidR="00CA53A0" w:rsidRDefault="006C6B68" w:rsidP="00111FF1">
      <w:pPr>
        <w:rPr>
          <w:rFonts w:ascii="Arial" w:hAnsi="Arial" w:cs="Arial"/>
        </w:rPr>
      </w:pPr>
      <w:r>
        <w:rPr>
          <w:rFonts w:ascii="Arial" w:hAnsi="Arial" w:cs="Arial"/>
        </w:rPr>
        <w:t>The</w:t>
      </w:r>
      <w:r w:rsidR="003A49D4">
        <w:rPr>
          <w:rFonts w:ascii="Arial" w:hAnsi="Arial" w:cs="Arial"/>
        </w:rPr>
        <w:t xml:space="preserve"> focus </w:t>
      </w:r>
      <w:r w:rsidR="008967F2">
        <w:rPr>
          <w:rFonts w:ascii="Arial" w:hAnsi="Arial" w:cs="Arial"/>
        </w:rPr>
        <w:t xml:space="preserve">for manufacturing </w:t>
      </w:r>
      <w:r>
        <w:rPr>
          <w:rFonts w:ascii="Arial" w:hAnsi="Arial" w:cs="Arial"/>
        </w:rPr>
        <w:t>continues to be</w:t>
      </w:r>
      <w:r w:rsidR="003A49D4">
        <w:rPr>
          <w:rFonts w:ascii="Arial" w:hAnsi="Arial" w:cs="Arial"/>
        </w:rPr>
        <w:t xml:space="preserve"> how to address return to work guidelines</w:t>
      </w:r>
      <w:r w:rsidR="007D0BA4">
        <w:rPr>
          <w:rFonts w:ascii="Arial" w:hAnsi="Arial" w:cs="Arial"/>
        </w:rPr>
        <w:t xml:space="preserve"> for workplace health &amp; safety</w:t>
      </w:r>
      <w:r w:rsidR="003A49D4">
        <w:rPr>
          <w:rFonts w:ascii="Arial" w:hAnsi="Arial" w:cs="Arial"/>
        </w:rPr>
        <w:t xml:space="preserve">. </w:t>
      </w:r>
      <w:r>
        <w:rPr>
          <w:rFonts w:ascii="Arial" w:hAnsi="Arial" w:cs="Arial"/>
        </w:rPr>
        <w:t xml:space="preserve"> </w:t>
      </w:r>
    </w:p>
    <w:p w14:paraId="2811B5E9" w14:textId="77777777" w:rsidR="00897CF8" w:rsidRDefault="00897CF8" w:rsidP="00897CF8">
      <w:pPr>
        <w:spacing w:after="0" w:line="240" w:lineRule="auto"/>
        <w:rPr>
          <w:rFonts w:ascii="Arial" w:eastAsia="Times New Roman" w:hAnsi="Arial" w:cs="Arial"/>
          <w:color w:val="222222"/>
          <w:sz w:val="24"/>
          <w:szCs w:val="24"/>
          <w:shd w:val="clear" w:color="auto" w:fill="FFFFFF"/>
        </w:rPr>
      </w:pPr>
    </w:p>
    <w:p w14:paraId="4A7C6F61" w14:textId="77777777" w:rsidR="00897CF8" w:rsidRDefault="00897CF8" w:rsidP="00897CF8">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Bilton says k</w:t>
      </w:r>
      <w:r w:rsidRPr="00897CF8">
        <w:rPr>
          <w:rFonts w:ascii="Arial" w:eastAsia="Times New Roman" w:hAnsi="Arial" w:cs="Arial"/>
          <w:color w:val="222222"/>
          <w:sz w:val="24"/>
          <w:szCs w:val="24"/>
          <w:shd w:val="clear" w:color="auto" w:fill="FFFFFF"/>
        </w:rPr>
        <w:t xml:space="preserve">eeping in touch with our community of manufacturers, and advocating for them through this entire phase has been </w:t>
      </w:r>
      <w:r>
        <w:rPr>
          <w:rFonts w:ascii="Arial" w:eastAsia="Times New Roman" w:hAnsi="Arial" w:cs="Arial"/>
          <w:color w:val="222222"/>
          <w:sz w:val="24"/>
          <w:szCs w:val="24"/>
          <w:shd w:val="clear" w:color="auto" w:fill="FFFFFF"/>
        </w:rPr>
        <w:t xml:space="preserve">a </w:t>
      </w:r>
      <w:r w:rsidRPr="00897CF8">
        <w:rPr>
          <w:rFonts w:ascii="Arial" w:eastAsia="Times New Roman" w:hAnsi="Arial" w:cs="Arial"/>
          <w:color w:val="222222"/>
          <w:sz w:val="24"/>
          <w:szCs w:val="24"/>
          <w:shd w:val="clear" w:color="auto" w:fill="FFFFFF"/>
        </w:rPr>
        <w:t xml:space="preserve">number one focus.  </w:t>
      </w:r>
    </w:p>
    <w:p w14:paraId="22C9BDDF" w14:textId="77777777" w:rsidR="00897CF8" w:rsidRDefault="00897CF8" w:rsidP="00897CF8">
      <w:pPr>
        <w:spacing w:after="0" w:line="240" w:lineRule="auto"/>
        <w:rPr>
          <w:rFonts w:ascii="Arial" w:eastAsia="Times New Roman" w:hAnsi="Arial" w:cs="Arial"/>
          <w:color w:val="222222"/>
          <w:sz w:val="24"/>
          <w:szCs w:val="24"/>
          <w:shd w:val="clear" w:color="auto" w:fill="FFFFFF"/>
        </w:rPr>
      </w:pPr>
    </w:p>
    <w:p w14:paraId="3085E17D" w14:textId="77777777" w:rsidR="00897CF8" w:rsidRPr="00897CF8" w:rsidRDefault="00897CF8" w:rsidP="00897CF8">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w:t>
      </w:r>
      <w:r w:rsidRPr="00897CF8">
        <w:rPr>
          <w:rFonts w:ascii="Arial" w:eastAsia="Times New Roman" w:hAnsi="Arial" w:cs="Arial"/>
          <w:color w:val="222222"/>
          <w:sz w:val="24"/>
          <w:szCs w:val="24"/>
          <w:shd w:val="clear" w:color="auto" w:fill="FFFFFF"/>
        </w:rPr>
        <w:t>From health and safety, to project status, to connecting companies to the government for financial support</w:t>
      </w:r>
      <w:r>
        <w:rPr>
          <w:rFonts w:ascii="Arial" w:eastAsia="Times New Roman" w:hAnsi="Arial" w:cs="Arial"/>
          <w:color w:val="222222"/>
          <w:sz w:val="24"/>
          <w:szCs w:val="24"/>
          <w:shd w:val="clear" w:color="auto" w:fill="FFFFFF"/>
        </w:rPr>
        <w:t xml:space="preserve"> the work by this volunteer board and our staff has been exceptional.” </w:t>
      </w:r>
    </w:p>
    <w:p w14:paraId="1B284B35" w14:textId="77777777" w:rsidR="00897CF8" w:rsidRDefault="00897CF8" w:rsidP="00897CF8">
      <w:pPr>
        <w:rPr>
          <w:rFonts w:ascii="Arial" w:hAnsi="Arial" w:cs="Arial"/>
        </w:rPr>
      </w:pPr>
    </w:p>
    <w:p w14:paraId="68358150" w14:textId="355320E5" w:rsidR="00897CF8" w:rsidRDefault="00897CF8" w:rsidP="00111FF1">
      <w:pPr>
        <w:rPr>
          <w:rFonts w:ascii="Arial" w:hAnsi="Arial" w:cs="Arial"/>
        </w:rPr>
      </w:pPr>
    </w:p>
    <w:p w14:paraId="362208B7" w14:textId="28AF2703" w:rsidR="00897CF8" w:rsidRDefault="00734F9B" w:rsidP="00111FF1">
      <w:pPr>
        <w:rPr>
          <w:rFonts w:ascii="Arial" w:hAnsi="Arial" w:cs="Arial"/>
        </w:rPr>
      </w:pPr>
      <w:r w:rsidRPr="00734F9B">
        <w:rPr>
          <w:rFonts w:ascii="Arial" w:hAnsi="Arial" w:cs="Arial"/>
        </w:rPr>
        <w:t>Financial concerns continue to weigh heavily on respondents, which represent primarily the mold, tool &amp; die industry as well as industrial automation sector.  CAMM and Automate Canada have been assisted in the distribution of each week’</w:t>
      </w:r>
      <w:r w:rsidR="006C6B68">
        <w:rPr>
          <w:rFonts w:ascii="Arial" w:hAnsi="Arial" w:cs="Arial"/>
        </w:rPr>
        <w:t>s</w:t>
      </w:r>
      <w:r w:rsidRPr="00734F9B">
        <w:rPr>
          <w:rFonts w:ascii="Arial" w:hAnsi="Arial" w:cs="Arial"/>
        </w:rPr>
        <w:t xml:space="preserve"> survey by the Canadian Tooling &amp; Machining Association (CTMA).  </w:t>
      </w:r>
    </w:p>
    <w:p w14:paraId="62785E3A" w14:textId="77777777" w:rsidR="005A1F08" w:rsidRDefault="005A1F08" w:rsidP="00111FF1">
      <w:pPr>
        <w:rPr>
          <w:rFonts w:ascii="Arial" w:hAnsi="Arial" w:cs="Arial"/>
        </w:rPr>
      </w:pPr>
    </w:p>
    <w:p w14:paraId="3985C9E0" w14:textId="04790A2E" w:rsidR="00897CF8" w:rsidRDefault="00897CF8" w:rsidP="00897CF8">
      <w:pPr>
        <w:rPr>
          <w:rFonts w:ascii="Arial" w:hAnsi="Arial" w:cs="Arial"/>
        </w:rPr>
      </w:pPr>
      <w:bookmarkStart w:id="0" w:name="_Hlk40450387"/>
      <w:r>
        <w:rPr>
          <w:rFonts w:ascii="Arial" w:hAnsi="Arial" w:cs="Arial"/>
        </w:rPr>
        <w:t>NOTE:  The survey will now shift to a monthly schedule based o</w:t>
      </w:r>
      <w:r w:rsidR="009C4BC2">
        <w:rPr>
          <w:rFonts w:ascii="Arial" w:hAnsi="Arial" w:cs="Arial"/>
        </w:rPr>
        <w:t xml:space="preserve">n the ramp up and the drop off in survey participants.  </w:t>
      </w:r>
    </w:p>
    <w:bookmarkEnd w:id="0"/>
    <w:p w14:paraId="32882D3A" w14:textId="77777777" w:rsidR="009C4BC2" w:rsidRPr="00734F9B" w:rsidRDefault="009C4BC2" w:rsidP="00897CF8">
      <w:pPr>
        <w:rPr>
          <w:rFonts w:ascii="Arial" w:hAnsi="Arial" w:cs="Arial"/>
        </w:rPr>
      </w:pPr>
    </w:p>
    <w:p w14:paraId="088B9653" w14:textId="40C918FC" w:rsidR="00897CF8" w:rsidRPr="00B4152A" w:rsidRDefault="00897CF8" w:rsidP="00111FF1">
      <w:pPr>
        <w:rPr>
          <w:rFonts w:ascii="Arial" w:hAnsi="Arial" w:cs="Arial"/>
        </w:rPr>
      </w:pPr>
    </w:p>
    <w:p w14:paraId="2C167D36" w14:textId="14A2B82D" w:rsidR="00545252" w:rsidRPr="0050111B" w:rsidRDefault="00545252" w:rsidP="00111FF1">
      <w:pPr>
        <w:rPr>
          <w:sz w:val="72"/>
          <w:szCs w:val="72"/>
        </w:rPr>
      </w:pPr>
      <w:r w:rsidRPr="0050111B">
        <w:rPr>
          <w:sz w:val="72"/>
          <w:szCs w:val="72"/>
        </w:rPr>
        <w:t>FACT SHEET</w:t>
      </w:r>
    </w:p>
    <w:p w14:paraId="0557AFE0" w14:textId="77777777" w:rsidR="00545252" w:rsidRDefault="00545252" w:rsidP="00111FF1"/>
    <w:p w14:paraId="5B61B5B9" w14:textId="39E9CA3D" w:rsidR="00EE2BAA" w:rsidRPr="0050111B" w:rsidRDefault="00111FF1" w:rsidP="00111FF1">
      <w:pPr>
        <w:rPr>
          <w:rFonts w:ascii="Arial" w:hAnsi="Arial" w:cs="Arial"/>
        </w:rPr>
      </w:pPr>
      <w:r w:rsidRPr="0050111B">
        <w:rPr>
          <w:rFonts w:ascii="Arial" w:hAnsi="Arial" w:cs="Arial"/>
        </w:rPr>
        <w:t>Responses</w:t>
      </w:r>
      <w:r w:rsidR="00BD5695" w:rsidRPr="0050111B">
        <w:rPr>
          <w:rFonts w:ascii="Arial" w:hAnsi="Arial" w:cs="Arial"/>
        </w:rPr>
        <w:t xml:space="preserve"> this week were </w:t>
      </w:r>
      <w:r w:rsidRPr="0050111B">
        <w:rPr>
          <w:rFonts w:ascii="Arial" w:hAnsi="Arial" w:cs="Arial"/>
        </w:rPr>
        <w:t xml:space="preserve">primarily from </w:t>
      </w:r>
      <w:r w:rsidR="00BD5695" w:rsidRPr="0050111B">
        <w:rPr>
          <w:rFonts w:ascii="Arial" w:hAnsi="Arial" w:cs="Arial"/>
        </w:rPr>
        <w:t xml:space="preserve">the </w:t>
      </w:r>
      <w:r w:rsidRPr="0050111B">
        <w:rPr>
          <w:rFonts w:ascii="Arial" w:hAnsi="Arial" w:cs="Arial"/>
        </w:rPr>
        <w:t xml:space="preserve">Southwestern Ontario region, which has a significant manufacturing, moldmaking and industrial automation cluster. </w:t>
      </w:r>
    </w:p>
    <w:p w14:paraId="0A39A5AA" w14:textId="6E52083F" w:rsidR="00545252" w:rsidRPr="0050111B" w:rsidRDefault="00545252" w:rsidP="00111FF1">
      <w:pPr>
        <w:rPr>
          <w:sz w:val="32"/>
          <w:szCs w:val="32"/>
        </w:rPr>
      </w:pPr>
      <w:r w:rsidRPr="0050111B">
        <w:rPr>
          <w:sz w:val="32"/>
          <w:szCs w:val="32"/>
        </w:rPr>
        <w:t>Key Points:</w:t>
      </w:r>
      <w:r w:rsidR="00734F9B">
        <w:rPr>
          <w:sz w:val="32"/>
          <w:szCs w:val="32"/>
        </w:rPr>
        <w:t xml:space="preserve"> </w:t>
      </w:r>
    </w:p>
    <w:p w14:paraId="7CD4B403" w14:textId="22E939A1" w:rsidR="00545252" w:rsidRPr="005A1F08" w:rsidRDefault="005A1F08" w:rsidP="005A1F08">
      <w:pPr>
        <w:pStyle w:val="ListParagraph"/>
        <w:numPr>
          <w:ilvl w:val="0"/>
          <w:numId w:val="4"/>
        </w:numPr>
        <w:autoSpaceDE w:val="0"/>
        <w:autoSpaceDN w:val="0"/>
        <w:adjustRightInd w:val="0"/>
        <w:spacing w:after="0" w:line="240" w:lineRule="auto"/>
        <w:rPr>
          <w:rFonts w:ascii="ArialMT" w:hAnsi="ArialMT" w:cs="ArialMT"/>
          <w:sz w:val="20"/>
          <w:szCs w:val="20"/>
        </w:rPr>
      </w:pPr>
      <w:r w:rsidRPr="005A1F08">
        <w:rPr>
          <w:rFonts w:ascii="ArialMT" w:hAnsi="ArialMT" w:cs="ArialMT"/>
          <w:sz w:val="20"/>
          <w:szCs w:val="20"/>
        </w:rPr>
        <w:t>The number of employees out of the workplace due to isolation or quarantine is down this week - 53 in total.</w:t>
      </w:r>
    </w:p>
    <w:p w14:paraId="52A0D77D" w14:textId="1896B0D5" w:rsidR="005A1F08" w:rsidRPr="005A1F08" w:rsidRDefault="005A1F08" w:rsidP="005A1F08">
      <w:pPr>
        <w:pStyle w:val="ListParagraph"/>
        <w:numPr>
          <w:ilvl w:val="0"/>
          <w:numId w:val="4"/>
        </w:numPr>
        <w:rPr>
          <w:rFonts w:ascii="ArialMT" w:hAnsi="ArialMT" w:cs="ArialMT"/>
          <w:sz w:val="20"/>
          <w:szCs w:val="20"/>
        </w:rPr>
      </w:pPr>
      <w:r w:rsidRPr="005A1F08">
        <w:rPr>
          <w:rFonts w:ascii="ArialMT" w:hAnsi="ArialMT" w:cs="ArialMT"/>
          <w:sz w:val="20"/>
          <w:szCs w:val="20"/>
        </w:rPr>
        <w:t>The number of employees temporarily laid off decreased this week to a total of 103.</w:t>
      </w:r>
    </w:p>
    <w:p w14:paraId="35276B85" w14:textId="24619B34" w:rsidR="005A1F08" w:rsidRPr="005A1F08" w:rsidRDefault="005A1F08" w:rsidP="005A1F08">
      <w:pPr>
        <w:pStyle w:val="ListParagraph"/>
        <w:numPr>
          <w:ilvl w:val="0"/>
          <w:numId w:val="4"/>
        </w:numPr>
        <w:rPr>
          <w:rFonts w:ascii="ArialMT" w:hAnsi="ArialMT" w:cs="ArialMT"/>
          <w:sz w:val="20"/>
          <w:szCs w:val="20"/>
        </w:rPr>
      </w:pPr>
      <w:r w:rsidRPr="005A1F08">
        <w:rPr>
          <w:rFonts w:ascii="ArialMT" w:hAnsi="ArialMT" w:cs="ArialMT"/>
        </w:rPr>
        <w:t>According to our responses, workplaces most frequently put employees on temporary layoffs because they didn’t qualify for CEWS.</w:t>
      </w:r>
    </w:p>
    <w:p w14:paraId="454E5170" w14:textId="646560BD" w:rsidR="00545252" w:rsidRPr="005A1F08" w:rsidRDefault="005A1F08" w:rsidP="005A1F08">
      <w:pPr>
        <w:pStyle w:val="ListParagraph"/>
        <w:numPr>
          <w:ilvl w:val="0"/>
          <w:numId w:val="4"/>
        </w:numPr>
        <w:autoSpaceDE w:val="0"/>
        <w:autoSpaceDN w:val="0"/>
        <w:adjustRightInd w:val="0"/>
        <w:spacing w:after="0" w:line="240" w:lineRule="auto"/>
        <w:rPr>
          <w:rFonts w:ascii="ArialMT" w:hAnsi="ArialMT" w:cs="ArialMT"/>
          <w:sz w:val="20"/>
          <w:szCs w:val="20"/>
        </w:rPr>
      </w:pPr>
      <w:r w:rsidRPr="005A1F08">
        <w:rPr>
          <w:rFonts w:ascii="ArialMT" w:hAnsi="ArialMT" w:cs="ArialMT"/>
          <w:sz w:val="20"/>
          <w:szCs w:val="20"/>
        </w:rPr>
        <w:t>This week, respondents reported hiring 15 new employees, on a steady increase from the low point experienced in week 5.</w:t>
      </w:r>
    </w:p>
    <w:p w14:paraId="7A2971C7" w14:textId="4CFD38D6" w:rsidR="005A1F08" w:rsidRPr="005A1F08" w:rsidRDefault="005A1F08" w:rsidP="005A1F08">
      <w:pPr>
        <w:pStyle w:val="ListParagraph"/>
        <w:numPr>
          <w:ilvl w:val="0"/>
          <w:numId w:val="4"/>
        </w:numPr>
        <w:autoSpaceDE w:val="0"/>
        <w:autoSpaceDN w:val="0"/>
        <w:adjustRightInd w:val="0"/>
        <w:spacing w:after="0" w:line="240" w:lineRule="auto"/>
        <w:rPr>
          <w:rFonts w:ascii="ArialMT" w:hAnsi="ArialMT" w:cs="ArialMT"/>
          <w:sz w:val="20"/>
          <w:szCs w:val="20"/>
        </w:rPr>
      </w:pPr>
      <w:r w:rsidRPr="005A1F08">
        <w:rPr>
          <w:rFonts w:ascii="ArialMT" w:hAnsi="ArialMT" w:cs="ArialMT"/>
          <w:sz w:val="20"/>
          <w:szCs w:val="20"/>
        </w:rPr>
        <w:t>The rate of project cancellations has moderated, temporary delays have declined this week and both new programs and new RFQs are strong.</w:t>
      </w:r>
    </w:p>
    <w:p w14:paraId="08F6004B" w14:textId="5F67788C" w:rsidR="00545252" w:rsidRPr="005A1F08" w:rsidRDefault="005A1F08" w:rsidP="005A1F08">
      <w:pPr>
        <w:pStyle w:val="ListParagraph"/>
        <w:numPr>
          <w:ilvl w:val="0"/>
          <w:numId w:val="4"/>
        </w:numPr>
        <w:autoSpaceDE w:val="0"/>
        <w:autoSpaceDN w:val="0"/>
        <w:adjustRightInd w:val="0"/>
        <w:spacing w:after="0" w:line="240" w:lineRule="auto"/>
        <w:rPr>
          <w:rFonts w:ascii="ArialMT" w:hAnsi="ArialMT" w:cs="ArialMT"/>
          <w:sz w:val="20"/>
          <w:szCs w:val="20"/>
        </w:rPr>
      </w:pPr>
      <w:r w:rsidRPr="005A1F08">
        <w:rPr>
          <w:rFonts w:ascii="ArialMT" w:hAnsi="ArialMT" w:cs="ArialMT"/>
          <w:sz w:val="20"/>
          <w:szCs w:val="20"/>
        </w:rPr>
        <w:t>32% of our respondents have US corporations, 32% have Mexican corporations and 10% have businesses in India or elsewhere.</w:t>
      </w:r>
    </w:p>
    <w:p w14:paraId="54DD842E" w14:textId="7E2D1F04" w:rsidR="00462932" w:rsidRPr="005A1F08" w:rsidRDefault="005A1F08" w:rsidP="005A1F08">
      <w:pPr>
        <w:pStyle w:val="ListParagraph"/>
        <w:numPr>
          <w:ilvl w:val="0"/>
          <w:numId w:val="4"/>
        </w:numPr>
        <w:autoSpaceDE w:val="0"/>
        <w:autoSpaceDN w:val="0"/>
        <w:adjustRightInd w:val="0"/>
        <w:spacing w:after="0" w:line="240" w:lineRule="auto"/>
        <w:rPr>
          <w:rFonts w:ascii="ArialMT" w:hAnsi="ArialMT" w:cs="ArialMT"/>
          <w:sz w:val="20"/>
          <w:szCs w:val="20"/>
        </w:rPr>
      </w:pPr>
      <w:r w:rsidRPr="005A1F08">
        <w:rPr>
          <w:rFonts w:ascii="ArialMT" w:hAnsi="ArialMT" w:cs="ArialMT"/>
          <w:sz w:val="20"/>
          <w:szCs w:val="20"/>
        </w:rPr>
        <w:t>60% of our respondents said they have sufficient PPE in their workplaces, leaving 40% reporting that they do not have sufficient supplies (this is down slightly from last week)</w:t>
      </w:r>
    </w:p>
    <w:p w14:paraId="088395A8" w14:textId="7ADD897D" w:rsidR="00462932" w:rsidRPr="005A1F08" w:rsidRDefault="005A1F08" w:rsidP="005A1F08">
      <w:pPr>
        <w:pStyle w:val="ListParagraph"/>
        <w:numPr>
          <w:ilvl w:val="0"/>
          <w:numId w:val="4"/>
        </w:numPr>
        <w:autoSpaceDE w:val="0"/>
        <w:autoSpaceDN w:val="0"/>
        <w:adjustRightInd w:val="0"/>
        <w:spacing w:after="0" w:line="240" w:lineRule="auto"/>
        <w:rPr>
          <w:rFonts w:ascii="ArialMT" w:hAnsi="ArialMT" w:cs="ArialMT"/>
        </w:rPr>
      </w:pPr>
      <w:r w:rsidRPr="005A1F08">
        <w:rPr>
          <w:rFonts w:ascii="ArialMT" w:hAnsi="ArialMT" w:cs="ArialMT"/>
        </w:rPr>
        <w:t>Last week, we saw more issues with a complete lack of product; this week, it’s limitations in quantities that are driving shortages.</w:t>
      </w:r>
    </w:p>
    <w:p w14:paraId="164B6BB6" w14:textId="77777777" w:rsidR="00462932" w:rsidRDefault="00462932" w:rsidP="00111FF1"/>
    <w:p w14:paraId="26F72283" w14:textId="48D5C137" w:rsidR="00545252" w:rsidRDefault="00545252" w:rsidP="00111FF1"/>
    <w:p w14:paraId="4B62265C" w14:textId="77777777" w:rsidR="008C7B0C" w:rsidRDefault="008C7B0C" w:rsidP="00111FF1"/>
    <w:p w14:paraId="2E6FFB40" w14:textId="68F845E8" w:rsidR="00545252" w:rsidRDefault="00545252" w:rsidP="00111FF1"/>
    <w:p w14:paraId="179ECC58" w14:textId="4212177F" w:rsidR="00462932" w:rsidRDefault="00462932" w:rsidP="00111FF1"/>
    <w:p w14:paraId="6CE9DC91" w14:textId="77777777" w:rsidR="008C7B0C" w:rsidRDefault="008C7B0C" w:rsidP="00545252">
      <w:pPr>
        <w:rPr>
          <w:b/>
          <w:sz w:val="72"/>
          <w:szCs w:val="72"/>
        </w:rPr>
      </w:pPr>
    </w:p>
    <w:p w14:paraId="599C1B39" w14:textId="66873ADB" w:rsidR="00545252" w:rsidRDefault="00545252" w:rsidP="00545252">
      <w:pPr>
        <w:rPr>
          <w:b/>
          <w:i/>
        </w:rPr>
      </w:pPr>
      <w:r>
        <w:rPr>
          <w:b/>
          <w:i/>
        </w:rPr>
        <w:t>CAMM is a not-for-profit industry driven association focusing on the Canadian mold making sector of Canada.   Automate Canada is a not-for-profit industry driven association focusing on the industrial automation and advanced manufacturing technology sectors of Canada.   Both are based in Windsor, Ontario and are affiliated with the Auto Parts Manufacturers Association (APMA) in Canada and Automation Alley in Michigan, USA.</w:t>
      </w:r>
    </w:p>
    <w:p w14:paraId="2C4273E4" w14:textId="5C163D8B" w:rsidR="00C70012" w:rsidRPr="00C70012" w:rsidRDefault="00C70012" w:rsidP="00C70012">
      <w:pPr>
        <w:rPr>
          <w:rFonts w:cs="Arial"/>
          <w:b/>
          <w:bCs/>
          <w:i/>
          <w:iCs/>
          <w:color w:val="0000FF"/>
          <w:u w:val="single"/>
          <w:shd w:val="clear" w:color="auto" w:fill="FFFFFF"/>
        </w:rPr>
      </w:pPr>
      <w:r w:rsidRPr="00C70012">
        <w:rPr>
          <w:rFonts w:cs="Arial"/>
          <w:b/>
          <w:bCs/>
          <w:i/>
          <w:iCs/>
          <w:color w:val="222222"/>
          <w:shd w:val="clear" w:color="auto" w:fill="FFFFFF"/>
        </w:rPr>
        <w:t>Automate Canada and CAMM are proud to support Rapid Response Platform (RRP), an instant visibility matching platform that connects supply and demand of COVID-19 related supplies, such as input materials and end products for PPE. Find out more about this initiative which has received broad Canadian industry support, and participate by posting your needs or supplies at </w:t>
      </w:r>
      <w:hyperlink r:id="rId7" w:tgtFrame="_blank" w:history="1">
        <w:r w:rsidRPr="00C70012">
          <w:rPr>
            <w:rStyle w:val="Hyperlink"/>
            <w:rFonts w:cs="Arial"/>
            <w:b/>
            <w:bCs/>
            <w:i/>
            <w:iCs/>
            <w:color w:val="1155CC"/>
            <w:shd w:val="clear" w:color="auto" w:fill="FFFFFF"/>
          </w:rPr>
          <w:t>http://rrpcanada.org</w:t>
        </w:r>
      </w:hyperlink>
    </w:p>
    <w:p w14:paraId="743CBFEF" w14:textId="461723DC" w:rsidR="00545252" w:rsidRDefault="00545252"/>
    <w:p w14:paraId="00C7797B" w14:textId="6DA4AFA6" w:rsidR="00D95C06" w:rsidRDefault="00D95C06"/>
    <w:p w14:paraId="61F35336" w14:textId="77777777" w:rsidR="00263FF2" w:rsidRDefault="00263FF2"/>
    <w:p w14:paraId="78D461A8" w14:textId="28FF54D5" w:rsidR="00D95C06" w:rsidRDefault="00D95C06" w:rsidP="00D95C06">
      <w:pPr>
        <w:jc w:val="center"/>
        <w:rPr>
          <w:rFonts w:ascii="Arial" w:hAnsi="Arial" w:cs="Arial"/>
          <w:szCs w:val="24"/>
        </w:rPr>
      </w:pPr>
      <w:r>
        <w:rPr>
          <w:rFonts w:ascii="Arial" w:hAnsi="Arial" w:cs="Arial"/>
          <w:szCs w:val="24"/>
        </w:rPr>
        <w:t>-30-</w:t>
      </w:r>
    </w:p>
    <w:p w14:paraId="06B35795" w14:textId="77777777" w:rsidR="00D95C06" w:rsidRDefault="00D95C06" w:rsidP="00D95C06">
      <w:pPr>
        <w:rPr>
          <w:rFonts w:ascii="Arial" w:hAnsi="Arial" w:cs="Arial"/>
          <w:szCs w:val="24"/>
        </w:rPr>
      </w:pPr>
    </w:p>
    <w:p w14:paraId="293391D3" w14:textId="77777777" w:rsidR="00D95C06" w:rsidRDefault="00D95C06" w:rsidP="00D95C06">
      <w:r>
        <w:rPr>
          <w:rFonts w:ascii="Arial" w:hAnsi="Arial" w:cs="Arial"/>
          <w:szCs w:val="24"/>
        </w:rPr>
        <w:t>For more information, contact:</w:t>
      </w:r>
    </w:p>
    <w:p w14:paraId="3A6E02F3" w14:textId="77777777" w:rsidR="00D95C06" w:rsidRDefault="00D95C06" w:rsidP="00D95C06">
      <w:pPr>
        <w:spacing w:after="0"/>
        <w:rPr>
          <w:rFonts w:ascii="Arial" w:hAnsi="Arial" w:cs="Arial"/>
          <w:sz w:val="20"/>
        </w:rPr>
      </w:pPr>
      <w:r>
        <w:rPr>
          <w:rFonts w:ascii="Arial" w:hAnsi="Arial" w:cs="Arial"/>
          <w:sz w:val="20"/>
          <w:szCs w:val="24"/>
        </w:rPr>
        <w:t>Shelley Fellows</w:t>
      </w:r>
      <w:r>
        <w:rPr>
          <w:sz w:val="20"/>
        </w:rPr>
        <w:t xml:space="preserve"> </w:t>
      </w:r>
      <w:r>
        <w:rPr>
          <w:sz w:val="20"/>
        </w:rPr>
        <w:tab/>
      </w:r>
      <w:r>
        <w:rPr>
          <w:sz w:val="20"/>
        </w:rPr>
        <w:tab/>
      </w:r>
      <w:r>
        <w:rPr>
          <w:sz w:val="20"/>
        </w:rPr>
        <w:tab/>
      </w:r>
      <w:r>
        <w:rPr>
          <w:sz w:val="20"/>
        </w:rPr>
        <w:tab/>
      </w:r>
      <w:r>
        <w:rPr>
          <w:rFonts w:ascii="Arial" w:hAnsi="Arial" w:cs="Arial"/>
          <w:sz w:val="20"/>
        </w:rPr>
        <w:t>Diane Deslippe</w:t>
      </w:r>
      <w:r>
        <w:rPr>
          <w:rFonts w:ascii="Arial" w:hAnsi="Arial" w:cs="Arial"/>
          <w:sz w:val="20"/>
        </w:rPr>
        <w:tab/>
      </w:r>
      <w:r>
        <w:rPr>
          <w:rFonts w:ascii="Arial" w:hAnsi="Arial" w:cs="Arial"/>
          <w:sz w:val="20"/>
        </w:rPr>
        <w:tab/>
      </w:r>
      <w:r>
        <w:rPr>
          <w:rFonts w:ascii="Arial" w:hAnsi="Arial" w:cs="Arial"/>
          <w:sz w:val="20"/>
        </w:rPr>
        <w:tab/>
        <w:t>Mike Bilton</w:t>
      </w:r>
    </w:p>
    <w:p w14:paraId="29740011" w14:textId="77777777" w:rsidR="00D95C06" w:rsidRDefault="00D95C06" w:rsidP="00D95C06">
      <w:pPr>
        <w:spacing w:after="0"/>
        <w:rPr>
          <w:rFonts w:ascii="Arial" w:hAnsi="Arial" w:cs="Arial"/>
          <w:sz w:val="20"/>
        </w:rPr>
      </w:pPr>
      <w:r>
        <w:rPr>
          <w:rFonts w:ascii="Arial" w:hAnsi="Arial" w:cs="Arial"/>
          <w:sz w:val="20"/>
          <w:szCs w:val="24"/>
        </w:rPr>
        <w:t>Chair</w:t>
      </w:r>
      <w:r>
        <w:rPr>
          <w:rFonts w:ascii="Arial" w:hAnsi="Arial" w:cs="Arial"/>
          <w:sz w:val="20"/>
        </w:rPr>
        <w:t xml:space="preserve"> Automate Canada</w:t>
      </w:r>
      <w:r>
        <w:rPr>
          <w:rFonts w:ascii="Arial" w:hAnsi="Arial" w:cs="Arial"/>
          <w:sz w:val="20"/>
        </w:rPr>
        <w:tab/>
      </w:r>
      <w:r>
        <w:rPr>
          <w:rFonts w:ascii="Arial" w:hAnsi="Arial" w:cs="Arial"/>
          <w:sz w:val="20"/>
        </w:rPr>
        <w:tab/>
      </w:r>
      <w:r>
        <w:rPr>
          <w:rFonts w:ascii="Arial" w:hAnsi="Arial" w:cs="Arial"/>
          <w:sz w:val="20"/>
        </w:rPr>
        <w:tab/>
        <w:t>Executive Director</w:t>
      </w:r>
      <w:r>
        <w:rPr>
          <w:rFonts w:ascii="Arial" w:hAnsi="Arial" w:cs="Arial"/>
          <w:sz w:val="20"/>
        </w:rPr>
        <w:tab/>
      </w:r>
      <w:r>
        <w:rPr>
          <w:rFonts w:ascii="Arial" w:hAnsi="Arial" w:cs="Arial"/>
          <w:sz w:val="20"/>
        </w:rPr>
        <w:tab/>
        <w:t>Chair CAMM</w:t>
      </w:r>
    </w:p>
    <w:p w14:paraId="62335335" w14:textId="77777777" w:rsidR="00D95C06" w:rsidRDefault="00D95C06" w:rsidP="00D95C06">
      <w:pPr>
        <w:spacing w:after="0"/>
        <w:rPr>
          <w:rFonts w:ascii="Arial" w:hAnsi="Arial" w:cs="Arial"/>
          <w:sz w:val="20"/>
          <w:szCs w:val="24"/>
        </w:rPr>
      </w:pPr>
      <w:r>
        <w:rPr>
          <w:rFonts w:ascii="Arial" w:hAnsi="Arial" w:cs="Arial"/>
          <w:sz w:val="20"/>
          <w:szCs w:val="24"/>
        </w:rPr>
        <w:t>t. 226-344-8185</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hyperlink r:id="rId8" w:history="1">
        <w:r>
          <w:rPr>
            <w:rStyle w:val="Hyperlink"/>
            <w:rFonts w:ascii="Arial" w:hAnsi="Arial" w:cs="Arial"/>
            <w:sz w:val="20"/>
            <w:szCs w:val="24"/>
          </w:rPr>
          <w:t>info@camm.ca</w:t>
        </w:r>
      </w:hyperlink>
      <w:r>
        <w:rPr>
          <w:rFonts w:ascii="Arial" w:hAnsi="Arial" w:cs="Arial"/>
          <w:sz w:val="20"/>
          <w:szCs w:val="24"/>
        </w:rPr>
        <w:tab/>
      </w:r>
      <w:r>
        <w:rPr>
          <w:rFonts w:ascii="Arial" w:hAnsi="Arial" w:cs="Arial"/>
          <w:sz w:val="20"/>
          <w:szCs w:val="24"/>
        </w:rPr>
        <w:tab/>
      </w:r>
      <w:r>
        <w:rPr>
          <w:rFonts w:ascii="Arial" w:hAnsi="Arial" w:cs="Arial"/>
          <w:sz w:val="20"/>
          <w:szCs w:val="24"/>
        </w:rPr>
        <w:tab/>
        <w:t>t. 519-564-2665</w:t>
      </w:r>
    </w:p>
    <w:p w14:paraId="660BF995" w14:textId="77777777" w:rsidR="00D95C06" w:rsidRPr="00702C6A" w:rsidRDefault="00BD12C1" w:rsidP="00D95C06">
      <w:pPr>
        <w:rPr>
          <w:sz w:val="24"/>
          <w:szCs w:val="24"/>
        </w:rPr>
      </w:pPr>
      <w:hyperlink r:id="rId9" w:history="1">
        <w:r w:rsidR="00D95C06">
          <w:rPr>
            <w:rStyle w:val="Hyperlink"/>
            <w:rFonts w:ascii="Arial" w:hAnsi="Arial" w:cs="Arial"/>
            <w:sz w:val="20"/>
            <w:szCs w:val="24"/>
          </w:rPr>
          <w:t>shelleymfellows@gmail.com</w:t>
        </w:r>
      </w:hyperlink>
      <w:r w:rsidR="00D95C06">
        <w:rPr>
          <w:rFonts w:ascii="Arial" w:hAnsi="Arial" w:cs="Arial"/>
          <w:sz w:val="20"/>
          <w:szCs w:val="24"/>
        </w:rPr>
        <w:tab/>
      </w:r>
      <w:r w:rsidR="00D95C06">
        <w:rPr>
          <w:rFonts w:ascii="Arial" w:hAnsi="Arial" w:cs="Arial"/>
          <w:sz w:val="20"/>
          <w:szCs w:val="24"/>
        </w:rPr>
        <w:tab/>
      </w:r>
      <w:hyperlink r:id="rId10" w:history="1">
        <w:r w:rsidR="00D95C06">
          <w:rPr>
            <w:rStyle w:val="Hyperlink"/>
            <w:rFonts w:ascii="Arial" w:hAnsi="Arial" w:cs="Arial"/>
            <w:sz w:val="20"/>
          </w:rPr>
          <w:t>info@automatecanada.ca</w:t>
        </w:r>
      </w:hyperlink>
      <w:r w:rsidR="00D95C06">
        <w:rPr>
          <w:rFonts w:ascii="Arial" w:hAnsi="Arial" w:cs="Arial"/>
          <w:sz w:val="20"/>
        </w:rPr>
        <w:t xml:space="preserve">          mbilton@windsormoldgroup.com</w:t>
      </w:r>
    </w:p>
    <w:p w14:paraId="3AD78349" w14:textId="77777777" w:rsidR="00D95C06" w:rsidRDefault="00D95C06"/>
    <w:sectPr w:rsidR="00D95C06">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C7681" w14:textId="77777777" w:rsidR="00BD12C1" w:rsidRDefault="00BD12C1" w:rsidP="00D95C06">
      <w:pPr>
        <w:spacing w:after="0" w:line="240" w:lineRule="auto"/>
      </w:pPr>
      <w:r>
        <w:separator/>
      </w:r>
    </w:p>
  </w:endnote>
  <w:endnote w:type="continuationSeparator" w:id="0">
    <w:p w14:paraId="2DC67D3D" w14:textId="77777777" w:rsidR="00BD12C1" w:rsidRDefault="00BD12C1" w:rsidP="00D9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29554" w14:textId="77777777" w:rsidR="00BD12C1" w:rsidRDefault="00BD12C1" w:rsidP="00D95C06">
      <w:pPr>
        <w:spacing w:after="0" w:line="240" w:lineRule="auto"/>
      </w:pPr>
      <w:r>
        <w:separator/>
      </w:r>
    </w:p>
  </w:footnote>
  <w:footnote w:type="continuationSeparator" w:id="0">
    <w:p w14:paraId="44366E68" w14:textId="77777777" w:rsidR="00BD12C1" w:rsidRDefault="00BD12C1" w:rsidP="00D9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5071" w14:textId="4AAD60E8" w:rsidR="00D95C06" w:rsidRDefault="00D95C06" w:rsidP="00D95C06">
    <w:pPr>
      <w:pStyle w:val="Header"/>
      <w:jc w:val="center"/>
    </w:pPr>
    <w:r>
      <w:rPr>
        <w:noProof/>
      </w:rPr>
      <w:drawing>
        <wp:inline distT="0" distB="0" distL="0" distR="0" wp14:anchorId="18CCD510" wp14:editId="0DEB70AD">
          <wp:extent cx="1649871" cy="771525"/>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M.jpg"/>
                  <pic:cNvPicPr/>
                </pic:nvPicPr>
                <pic:blipFill>
                  <a:blip r:embed="rId1">
                    <a:extLst>
                      <a:ext uri="{28A0092B-C50C-407E-A947-70E740481C1C}">
                        <a14:useLocalDpi xmlns:a14="http://schemas.microsoft.com/office/drawing/2010/main" val="0"/>
                      </a:ext>
                    </a:extLst>
                  </a:blip>
                  <a:stretch>
                    <a:fillRect/>
                  </a:stretch>
                </pic:blipFill>
                <pic:spPr>
                  <a:xfrm>
                    <a:off x="0" y="0"/>
                    <a:ext cx="1687167" cy="788966"/>
                  </a:xfrm>
                  <a:prstGeom prst="rect">
                    <a:avLst/>
                  </a:prstGeom>
                </pic:spPr>
              </pic:pic>
            </a:graphicData>
          </a:graphic>
        </wp:inline>
      </w:drawing>
    </w:r>
    <w:r>
      <w:t xml:space="preserve">           </w:t>
    </w:r>
    <w:r>
      <w:rPr>
        <w:noProof/>
      </w:rPr>
      <w:drawing>
        <wp:inline distT="0" distB="0" distL="0" distR="0" wp14:anchorId="04D6E849" wp14:editId="2CB572FD">
          <wp:extent cx="1069718" cy="831850"/>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ateCanada_Cropped.jpg"/>
                  <pic:cNvPicPr/>
                </pic:nvPicPr>
                <pic:blipFill>
                  <a:blip r:embed="rId2">
                    <a:extLst>
                      <a:ext uri="{28A0092B-C50C-407E-A947-70E740481C1C}">
                        <a14:useLocalDpi xmlns:a14="http://schemas.microsoft.com/office/drawing/2010/main" val="0"/>
                      </a:ext>
                    </a:extLst>
                  </a:blip>
                  <a:stretch>
                    <a:fillRect/>
                  </a:stretch>
                </pic:blipFill>
                <pic:spPr>
                  <a:xfrm>
                    <a:off x="0" y="0"/>
                    <a:ext cx="1081826" cy="841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0ED2"/>
    <w:multiLevelType w:val="hybridMultilevel"/>
    <w:tmpl w:val="7158C092"/>
    <w:lvl w:ilvl="0" w:tplc="1F0C58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EC5BB9"/>
    <w:multiLevelType w:val="hybridMultilevel"/>
    <w:tmpl w:val="856029DE"/>
    <w:lvl w:ilvl="0" w:tplc="E176F7A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7A363A3"/>
    <w:multiLevelType w:val="hybridMultilevel"/>
    <w:tmpl w:val="CEA0633C"/>
    <w:lvl w:ilvl="0" w:tplc="F19EED36">
      <w:start w:val="4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5311B1"/>
    <w:multiLevelType w:val="hybridMultilevel"/>
    <w:tmpl w:val="95F4572E"/>
    <w:lvl w:ilvl="0" w:tplc="C5003EA4">
      <w:numFmt w:val="bullet"/>
      <w:lvlText w:val="-"/>
      <w:lvlJc w:val="left"/>
      <w:pPr>
        <w:ind w:left="720" w:hanging="360"/>
      </w:pPr>
      <w:rPr>
        <w:rFonts w:ascii="ArialMT" w:eastAsiaTheme="minorHAnsi"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F1"/>
    <w:rsid w:val="0001442E"/>
    <w:rsid w:val="000C307A"/>
    <w:rsid w:val="00111FF1"/>
    <w:rsid w:val="00130A1D"/>
    <w:rsid w:val="00191E90"/>
    <w:rsid w:val="001D6C2F"/>
    <w:rsid w:val="001F7F85"/>
    <w:rsid w:val="00207724"/>
    <w:rsid w:val="00213CEB"/>
    <w:rsid w:val="002356B2"/>
    <w:rsid w:val="00243CCC"/>
    <w:rsid w:val="00263FF2"/>
    <w:rsid w:val="002F00C3"/>
    <w:rsid w:val="00317CAA"/>
    <w:rsid w:val="003238F3"/>
    <w:rsid w:val="003568A1"/>
    <w:rsid w:val="003A49D4"/>
    <w:rsid w:val="003B145F"/>
    <w:rsid w:val="003B5B4A"/>
    <w:rsid w:val="003C11B0"/>
    <w:rsid w:val="004030D2"/>
    <w:rsid w:val="00417675"/>
    <w:rsid w:val="00424EF0"/>
    <w:rsid w:val="00462932"/>
    <w:rsid w:val="004821BD"/>
    <w:rsid w:val="0050111B"/>
    <w:rsid w:val="00545252"/>
    <w:rsid w:val="00554129"/>
    <w:rsid w:val="00572CD2"/>
    <w:rsid w:val="005748A1"/>
    <w:rsid w:val="005920E8"/>
    <w:rsid w:val="005A1F08"/>
    <w:rsid w:val="005B5E6B"/>
    <w:rsid w:val="006207B0"/>
    <w:rsid w:val="00663749"/>
    <w:rsid w:val="006722F3"/>
    <w:rsid w:val="006A2F94"/>
    <w:rsid w:val="006C6B68"/>
    <w:rsid w:val="006D0EAD"/>
    <w:rsid w:val="006E26A8"/>
    <w:rsid w:val="00703887"/>
    <w:rsid w:val="00734F9B"/>
    <w:rsid w:val="00777097"/>
    <w:rsid w:val="007D0BA4"/>
    <w:rsid w:val="007E0F43"/>
    <w:rsid w:val="008967F2"/>
    <w:rsid w:val="00897CF8"/>
    <w:rsid w:val="008C7B0C"/>
    <w:rsid w:val="008F34BF"/>
    <w:rsid w:val="009A52D6"/>
    <w:rsid w:val="009B7FA4"/>
    <w:rsid w:val="009C4BC2"/>
    <w:rsid w:val="00A66B52"/>
    <w:rsid w:val="00A915AB"/>
    <w:rsid w:val="00AC444E"/>
    <w:rsid w:val="00B4152A"/>
    <w:rsid w:val="00B86031"/>
    <w:rsid w:val="00B93A58"/>
    <w:rsid w:val="00BD12C1"/>
    <w:rsid w:val="00BD5695"/>
    <w:rsid w:val="00BE0B00"/>
    <w:rsid w:val="00C16D0C"/>
    <w:rsid w:val="00C17BD0"/>
    <w:rsid w:val="00C332FC"/>
    <w:rsid w:val="00C40CCF"/>
    <w:rsid w:val="00C70012"/>
    <w:rsid w:val="00C901F1"/>
    <w:rsid w:val="00CA53A0"/>
    <w:rsid w:val="00D95C06"/>
    <w:rsid w:val="00E537C0"/>
    <w:rsid w:val="00E9357F"/>
    <w:rsid w:val="00ED7D09"/>
    <w:rsid w:val="00EE2BAA"/>
    <w:rsid w:val="00F07580"/>
    <w:rsid w:val="00F3556B"/>
    <w:rsid w:val="00F620DE"/>
    <w:rsid w:val="00FF1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4AE6"/>
  <w15:chartTrackingRefBased/>
  <w15:docId w15:val="{9C13E74D-4867-414F-A35C-830E81A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F1"/>
    <w:pPr>
      <w:spacing w:line="259" w:lineRule="auto"/>
      <w:ind w:left="720"/>
      <w:contextualSpacing/>
    </w:pPr>
  </w:style>
  <w:style w:type="character" w:styleId="Hyperlink">
    <w:name w:val="Hyperlink"/>
    <w:basedOn w:val="DefaultParagraphFont"/>
    <w:uiPriority w:val="99"/>
    <w:unhideWhenUsed/>
    <w:rsid w:val="002356B2"/>
    <w:rPr>
      <w:color w:val="0563C1" w:themeColor="hyperlink"/>
      <w:u w:val="single"/>
    </w:rPr>
  </w:style>
  <w:style w:type="character" w:styleId="UnresolvedMention">
    <w:name w:val="Unresolved Mention"/>
    <w:basedOn w:val="DefaultParagraphFont"/>
    <w:uiPriority w:val="99"/>
    <w:semiHidden/>
    <w:unhideWhenUsed/>
    <w:rsid w:val="002356B2"/>
    <w:rPr>
      <w:color w:val="605E5C"/>
      <w:shd w:val="clear" w:color="auto" w:fill="E1DFDD"/>
    </w:rPr>
  </w:style>
  <w:style w:type="paragraph" w:styleId="BalloonText">
    <w:name w:val="Balloon Text"/>
    <w:basedOn w:val="Normal"/>
    <w:link w:val="BalloonTextChar"/>
    <w:uiPriority w:val="99"/>
    <w:semiHidden/>
    <w:unhideWhenUsed/>
    <w:rsid w:val="00130A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A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5252"/>
    <w:rPr>
      <w:sz w:val="16"/>
      <w:szCs w:val="16"/>
    </w:rPr>
  </w:style>
  <w:style w:type="paragraph" w:styleId="CommentText">
    <w:name w:val="annotation text"/>
    <w:basedOn w:val="Normal"/>
    <w:link w:val="CommentTextChar"/>
    <w:uiPriority w:val="99"/>
    <w:semiHidden/>
    <w:unhideWhenUsed/>
    <w:rsid w:val="00545252"/>
    <w:pPr>
      <w:spacing w:line="240" w:lineRule="auto"/>
    </w:pPr>
    <w:rPr>
      <w:sz w:val="20"/>
      <w:szCs w:val="20"/>
    </w:rPr>
  </w:style>
  <w:style w:type="character" w:customStyle="1" w:styleId="CommentTextChar">
    <w:name w:val="Comment Text Char"/>
    <w:basedOn w:val="DefaultParagraphFont"/>
    <w:link w:val="CommentText"/>
    <w:uiPriority w:val="99"/>
    <w:semiHidden/>
    <w:rsid w:val="00545252"/>
    <w:rPr>
      <w:sz w:val="20"/>
      <w:szCs w:val="20"/>
    </w:rPr>
  </w:style>
  <w:style w:type="paragraph" w:styleId="CommentSubject">
    <w:name w:val="annotation subject"/>
    <w:basedOn w:val="CommentText"/>
    <w:next w:val="CommentText"/>
    <w:link w:val="CommentSubjectChar"/>
    <w:uiPriority w:val="99"/>
    <w:semiHidden/>
    <w:unhideWhenUsed/>
    <w:rsid w:val="00545252"/>
    <w:rPr>
      <w:b/>
      <w:bCs/>
    </w:rPr>
  </w:style>
  <w:style w:type="character" w:customStyle="1" w:styleId="CommentSubjectChar">
    <w:name w:val="Comment Subject Char"/>
    <w:basedOn w:val="CommentTextChar"/>
    <w:link w:val="CommentSubject"/>
    <w:uiPriority w:val="99"/>
    <w:semiHidden/>
    <w:rsid w:val="00545252"/>
    <w:rPr>
      <w:b/>
      <w:bCs/>
      <w:sz w:val="20"/>
      <w:szCs w:val="20"/>
    </w:rPr>
  </w:style>
  <w:style w:type="paragraph" w:styleId="Revision">
    <w:name w:val="Revision"/>
    <w:hidden/>
    <w:uiPriority w:val="99"/>
    <w:semiHidden/>
    <w:rsid w:val="0050111B"/>
    <w:pPr>
      <w:spacing w:after="0" w:line="240" w:lineRule="auto"/>
    </w:pPr>
  </w:style>
  <w:style w:type="paragraph" w:styleId="Header">
    <w:name w:val="header"/>
    <w:basedOn w:val="Normal"/>
    <w:link w:val="HeaderChar"/>
    <w:uiPriority w:val="99"/>
    <w:unhideWhenUsed/>
    <w:rsid w:val="00D9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C06"/>
  </w:style>
  <w:style w:type="paragraph" w:styleId="Footer">
    <w:name w:val="footer"/>
    <w:basedOn w:val="Normal"/>
    <w:link w:val="FooterChar"/>
    <w:uiPriority w:val="99"/>
    <w:unhideWhenUsed/>
    <w:rsid w:val="00D9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50415">
      <w:bodyDiv w:val="1"/>
      <w:marLeft w:val="0"/>
      <w:marRight w:val="0"/>
      <w:marTop w:val="0"/>
      <w:marBottom w:val="0"/>
      <w:divBdr>
        <w:top w:val="none" w:sz="0" w:space="0" w:color="auto"/>
        <w:left w:val="none" w:sz="0" w:space="0" w:color="auto"/>
        <w:bottom w:val="none" w:sz="0" w:space="0" w:color="auto"/>
        <w:right w:val="none" w:sz="0" w:space="0" w:color="auto"/>
      </w:divBdr>
    </w:div>
    <w:div w:id="13327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m.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rpcanad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automatecanada.ca" TargetMode="External"/><Relationship Id="rId4" Type="http://schemas.openxmlformats.org/officeDocument/2006/relationships/webSettings" Target="webSettings.xml"/><Relationship Id="rId9" Type="http://schemas.openxmlformats.org/officeDocument/2006/relationships/hyperlink" Target="mailto:shelleymfellow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Information</dc:creator>
  <cp:keywords/>
  <dc:description/>
  <cp:lastModifiedBy>CAMM Information</cp:lastModifiedBy>
  <cp:revision>2</cp:revision>
  <dcterms:created xsi:type="dcterms:W3CDTF">2020-05-15T19:54:00Z</dcterms:created>
  <dcterms:modified xsi:type="dcterms:W3CDTF">2020-05-15T19:54:00Z</dcterms:modified>
</cp:coreProperties>
</file>