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49005" w14:textId="77777777" w:rsidR="00D95C06" w:rsidRDefault="00D95C06" w:rsidP="00111FF1">
      <w:pPr>
        <w:rPr>
          <w:rFonts w:ascii="Arial" w:hAnsi="Arial" w:cs="Arial"/>
        </w:rPr>
      </w:pPr>
    </w:p>
    <w:p w14:paraId="590B080F" w14:textId="3D187550" w:rsidR="00D95C06" w:rsidRDefault="00ED2B09" w:rsidP="00111FF1">
      <w:pPr>
        <w:rPr>
          <w:rFonts w:ascii="Arial" w:hAnsi="Arial" w:cs="Arial"/>
        </w:rPr>
      </w:pPr>
      <w:r>
        <w:rPr>
          <w:rFonts w:ascii="Arial" w:hAnsi="Arial" w:cs="Arial"/>
        </w:rPr>
        <w:t>August 14</w:t>
      </w:r>
      <w:r w:rsidR="00ED1880">
        <w:rPr>
          <w:rFonts w:ascii="Arial" w:hAnsi="Arial" w:cs="Arial"/>
        </w:rPr>
        <w:t>, 2020</w:t>
      </w:r>
    </w:p>
    <w:p w14:paraId="7A33F1EC" w14:textId="02CCE862" w:rsidR="007412FA" w:rsidRDefault="00B83932" w:rsidP="003A6AD6">
      <w:pPr>
        <w:jc w:val="center"/>
        <w:rPr>
          <w:rFonts w:ascii="Arial" w:hAnsi="Arial" w:cs="Arial"/>
          <w:b/>
          <w:bCs/>
          <w:sz w:val="36"/>
          <w:szCs w:val="36"/>
        </w:rPr>
      </w:pPr>
      <w:r>
        <w:rPr>
          <w:rFonts w:ascii="Arial" w:hAnsi="Arial" w:cs="Arial"/>
          <w:b/>
          <w:bCs/>
          <w:sz w:val="36"/>
          <w:szCs w:val="36"/>
        </w:rPr>
        <w:t>Rebound underway: Teamwork key to success</w:t>
      </w:r>
    </w:p>
    <w:p w14:paraId="5218CF82" w14:textId="77777777" w:rsidR="00D62AD6" w:rsidRDefault="00D62AD6" w:rsidP="00F56BE7">
      <w:pPr>
        <w:rPr>
          <w:rFonts w:ascii="Arial" w:hAnsi="Arial" w:cs="Arial"/>
        </w:rPr>
      </w:pPr>
    </w:p>
    <w:p w14:paraId="0ED18618" w14:textId="743C8DCC" w:rsidR="00F56BE7" w:rsidRDefault="006A2F94" w:rsidP="00F56BE7">
      <w:pPr>
        <w:rPr>
          <w:rFonts w:ascii="Arial" w:hAnsi="Arial" w:cs="Arial"/>
        </w:rPr>
      </w:pPr>
      <w:r>
        <w:rPr>
          <w:rFonts w:ascii="Arial" w:hAnsi="Arial" w:cs="Arial"/>
        </w:rPr>
        <w:t>(Windsor, Ontario)</w:t>
      </w:r>
      <w:r w:rsidR="0000625B">
        <w:rPr>
          <w:rFonts w:ascii="Arial" w:hAnsi="Arial" w:cs="Arial"/>
        </w:rPr>
        <w:t>.</w:t>
      </w:r>
      <w:r w:rsidR="00F56BE7">
        <w:rPr>
          <w:rFonts w:ascii="Arial" w:hAnsi="Arial" w:cs="Arial"/>
        </w:rPr>
        <w:t xml:space="preserve"> </w:t>
      </w:r>
      <w:bookmarkStart w:id="0" w:name="_Hlk48300715"/>
      <w:r w:rsidR="00F56BE7">
        <w:rPr>
          <w:rFonts w:ascii="Arial" w:hAnsi="Arial" w:cs="Arial"/>
        </w:rPr>
        <w:t xml:space="preserve">Diversification plans are on the agenda as many manufacturers rebound from the initial shock of the COVID-19 pandemic. </w:t>
      </w:r>
    </w:p>
    <w:p w14:paraId="58ECE6EF" w14:textId="5039AE50" w:rsidR="00F56BE7" w:rsidRDefault="00F56BE7" w:rsidP="00F56BE7">
      <w:pPr>
        <w:rPr>
          <w:rFonts w:ascii="Arial" w:hAnsi="Arial" w:cs="Arial"/>
        </w:rPr>
      </w:pPr>
      <w:r>
        <w:rPr>
          <w:rFonts w:ascii="Arial" w:hAnsi="Arial" w:cs="Arial"/>
        </w:rPr>
        <w:t>Exploring opportunities in new industry sectors, like medical equipment, other segments of the automotive industry, aerospace &amp; food &amp; beverage, was listed as a priority, along with new export markets, like Mexico and South America, from the latest survey of Canadian Association of Moldmakers (CAMM) and Automate Canada.</w:t>
      </w:r>
    </w:p>
    <w:bookmarkEnd w:id="0"/>
    <w:p w14:paraId="098DA486" w14:textId="71014811" w:rsidR="00F56BE7" w:rsidRDefault="00F56BE7" w:rsidP="00F56BE7">
      <w:pPr>
        <w:rPr>
          <w:rFonts w:ascii="Arial" w:hAnsi="Arial" w:cs="Arial"/>
        </w:rPr>
      </w:pPr>
      <w:r>
        <w:rPr>
          <w:rFonts w:ascii="Arial" w:hAnsi="Arial" w:cs="Arial"/>
        </w:rPr>
        <w:t>“We know our industry is resilient,” says CAMM Board Chair Mike Bilton.  “We were hit hard but</w:t>
      </w:r>
      <w:r w:rsidR="00ED7624">
        <w:rPr>
          <w:rFonts w:ascii="Arial" w:hAnsi="Arial" w:cs="Arial"/>
        </w:rPr>
        <w:t>,</w:t>
      </w:r>
      <w:r>
        <w:rPr>
          <w:rFonts w:ascii="Arial" w:hAnsi="Arial" w:cs="Arial"/>
        </w:rPr>
        <w:t xml:space="preserve"> we were ready with a strong team on our board, with Automate Canada and with our local economic development organization. Many of our members are still struggling, some are </w:t>
      </w:r>
      <w:r w:rsidR="00D62AD6" w:rsidRPr="0000625B">
        <w:rPr>
          <w:rFonts w:ascii="Arial" w:hAnsi="Arial" w:cs="Arial"/>
        </w:rPr>
        <w:t>rebounding,</w:t>
      </w:r>
      <w:r w:rsidRPr="0000625B">
        <w:rPr>
          <w:rFonts w:ascii="Arial" w:hAnsi="Arial" w:cs="Arial"/>
        </w:rPr>
        <w:t xml:space="preserve"> and</w:t>
      </w:r>
      <w:r w:rsidR="0000625B">
        <w:rPr>
          <w:rFonts w:ascii="Arial" w:hAnsi="Arial" w:cs="Arial"/>
        </w:rPr>
        <w:t xml:space="preserve"> </w:t>
      </w:r>
      <w:r w:rsidRPr="0000625B">
        <w:rPr>
          <w:rFonts w:ascii="Arial" w:hAnsi="Arial" w:cs="Arial"/>
        </w:rPr>
        <w:t xml:space="preserve">some are thriving. We now are looking ahead to ensure we get back on track </w:t>
      </w:r>
      <w:r w:rsidR="00ED7624" w:rsidRPr="0000625B">
        <w:rPr>
          <w:rFonts w:ascii="Arial" w:hAnsi="Arial" w:cs="Arial"/>
        </w:rPr>
        <w:t xml:space="preserve">even </w:t>
      </w:r>
      <w:r w:rsidRPr="0000625B">
        <w:rPr>
          <w:rFonts w:ascii="Arial" w:hAnsi="Arial" w:cs="Arial"/>
        </w:rPr>
        <w:t>stronger</w:t>
      </w:r>
      <w:r w:rsidR="00ED7624" w:rsidRPr="0000625B">
        <w:rPr>
          <w:rFonts w:ascii="Arial" w:hAnsi="Arial" w:cs="Arial"/>
        </w:rPr>
        <w:t>, by applying what we’ve learned to date</w:t>
      </w:r>
      <w:r w:rsidRPr="0000625B">
        <w:rPr>
          <w:rFonts w:ascii="Arial" w:hAnsi="Arial" w:cs="Arial"/>
        </w:rPr>
        <w:t>.”</w:t>
      </w:r>
    </w:p>
    <w:p w14:paraId="4A463C63" w14:textId="4F49DC1F" w:rsidR="00F56BE7" w:rsidRDefault="00F56BE7" w:rsidP="00F56BE7">
      <w:pPr>
        <w:rPr>
          <w:rFonts w:ascii="Arial" w:hAnsi="Arial" w:cs="Arial"/>
        </w:rPr>
      </w:pPr>
      <w:r>
        <w:rPr>
          <w:rFonts w:ascii="Arial" w:hAnsi="Arial" w:cs="Arial"/>
        </w:rPr>
        <w:t>In our recent survey, the top concerns for manufacturing are border restrictions and a return to profitability given pressures from a weakening economy</w:t>
      </w:r>
      <w:r w:rsidR="0000625B">
        <w:rPr>
          <w:rFonts w:ascii="Arial" w:hAnsi="Arial" w:cs="Arial"/>
        </w:rPr>
        <w:t>.</w:t>
      </w:r>
      <w:r>
        <w:rPr>
          <w:rFonts w:ascii="Arial" w:hAnsi="Arial" w:cs="Arial"/>
        </w:rPr>
        <w:t xml:space="preserve">  A recent webinar held in partnership with the Windsor Essex Economic Development Corporation, attracted over 100 attendees from the industrial automation and </w:t>
      </w:r>
      <w:proofErr w:type="spellStart"/>
      <w:r>
        <w:rPr>
          <w:rFonts w:ascii="Arial" w:hAnsi="Arial" w:cs="Arial"/>
        </w:rPr>
        <w:t>moldmakin</w:t>
      </w:r>
      <w:r w:rsidR="0000625B">
        <w:rPr>
          <w:rFonts w:ascii="Arial" w:hAnsi="Arial" w:cs="Arial"/>
        </w:rPr>
        <w:t>g</w:t>
      </w:r>
      <w:proofErr w:type="spellEnd"/>
      <w:r w:rsidR="0000625B">
        <w:rPr>
          <w:rFonts w:ascii="Arial" w:hAnsi="Arial" w:cs="Arial"/>
        </w:rPr>
        <w:t xml:space="preserve">, </w:t>
      </w:r>
      <w:r>
        <w:rPr>
          <w:rFonts w:ascii="Arial" w:hAnsi="Arial" w:cs="Arial"/>
        </w:rPr>
        <w:t>sectors, providing valuable information on border issues from representatives of the Canada Border Services Agency (CBSA).</w:t>
      </w:r>
    </w:p>
    <w:p w14:paraId="450E81F6" w14:textId="3C1A6E7E" w:rsidR="00F56BE7" w:rsidRDefault="00F56BE7" w:rsidP="003A6AD6">
      <w:pPr>
        <w:rPr>
          <w:rFonts w:ascii="Arial" w:hAnsi="Arial" w:cs="Arial"/>
        </w:rPr>
      </w:pPr>
      <w:r>
        <w:rPr>
          <w:rFonts w:ascii="Arial" w:hAnsi="Arial" w:cs="Arial"/>
        </w:rPr>
        <w:t>“By working with commu</w:t>
      </w:r>
      <w:r w:rsidR="00ED7624">
        <w:rPr>
          <w:rFonts w:ascii="Arial" w:hAnsi="Arial" w:cs="Arial"/>
        </w:rPr>
        <w:t>nity and industry partners we’</w:t>
      </w:r>
      <w:r>
        <w:rPr>
          <w:rFonts w:ascii="Arial" w:hAnsi="Arial" w:cs="Arial"/>
        </w:rPr>
        <w:t>ve pulled together some amazing</w:t>
      </w:r>
      <w:r w:rsidR="00ED7624">
        <w:rPr>
          <w:rFonts w:ascii="Arial" w:hAnsi="Arial" w:cs="Arial"/>
        </w:rPr>
        <w:t xml:space="preserve"> webinars, </w:t>
      </w:r>
      <w:r w:rsidR="00ED7624" w:rsidRPr="0000625B">
        <w:rPr>
          <w:rFonts w:ascii="Arial" w:hAnsi="Arial" w:cs="Arial"/>
        </w:rPr>
        <w:t>information sharing sessions, and will</w:t>
      </w:r>
      <w:r>
        <w:rPr>
          <w:rFonts w:ascii="Arial" w:hAnsi="Arial" w:cs="Arial"/>
        </w:rPr>
        <w:t xml:space="preserve"> now look ahead to how best to advocate for our members</w:t>
      </w:r>
      <w:r w:rsidR="00ED7624">
        <w:rPr>
          <w:rFonts w:ascii="Arial" w:hAnsi="Arial" w:cs="Arial"/>
        </w:rPr>
        <w:t>”</w:t>
      </w:r>
      <w:r>
        <w:rPr>
          <w:rFonts w:ascii="Arial" w:hAnsi="Arial" w:cs="Arial"/>
        </w:rPr>
        <w:t xml:space="preserve">, says Bilton. </w:t>
      </w:r>
    </w:p>
    <w:p w14:paraId="2B817553" w14:textId="0D4DC720" w:rsidR="00F56BE7" w:rsidRDefault="00F56BE7" w:rsidP="00F56BE7">
      <w:pPr>
        <w:rPr>
          <w:rFonts w:ascii="Arial" w:hAnsi="Arial" w:cs="Arial"/>
        </w:rPr>
      </w:pPr>
      <w:r>
        <w:rPr>
          <w:rFonts w:ascii="Arial" w:hAnsi="Arial" w:cs="Arial"/>
        </w:rPr>
        <w:t xml:space="preserve">In the monthly survey of </w:t>
      </w:r>
      <w:proofErr w:type="spellStart"/>
      <w:r>
        <w:rPr>
          <w:rFonts w:ascii="Arial" w:hAnsi="Arial" w:cs="Arial"/>
        </w:rPr>
        <w:t>moldmakers</w:t>
      </w:r>
      <w:proofErr w:type="spellEnd"/>
      <w:r>
        <w:rPr>
          <w:rFonts w:ascii="Arial" w:hAnsi="Arial" w:cs="Arial"/>
        </w:rPr>
        <w:t xml:space="preserve"> &amp; industrial automation companies by Automate Canada and CAMM, 80% of manufacturers have begun planning for a predicted “second wave” of COVID-19 and are focusing on improving profitability.</w:t>
      </w:r>
    </w:p>
    <w:p w14:paraId="245D548D" w14:textId="54F0570D" w:rsidR="00F56BE7" w:rsidRDefault="00F56BE7" w:rsidP="00D62AD6">
      <w:pPr>
        <w:spacing w:after="0" w:line="240" w:lineRule="auto"/>
        <w:rPr>
          <w:rFonts w:ascii="Arial" w:eastAsia="Times New Roman" w:hAnsi="Arial" w:cs="Arial"/>
          <w:color w:val="222222"/>
          <w:shd w:val="clear" w:color="auto" w:fill="FFFFFF"/>
        </w:rPr>
      </w:pPr>
      <w:r>
        <w:rPr>
          <w:rFonts w:ascii="Arial" w:eastAsia="Times New Roman" w:hAnsi="Arial" w:cs="Arial"/>
          <w:color w:val="222222"/>
          <w:shd w:val="clear" w:color="auto" w:fill="FFFFFF"/>
        </w:rPr>
        <w:t>“Our survey program has allowed us to be the voice for our industries, reporting concerns and needs to all levels of government,</w:t>
      </w:r>
      <w:r w:rsidRPr="0000625B">
        <w:rPr>
          <w:rFonts w:ascii="Arial" w:eastAsia="Times New Roman" w:hAnsi="Arial" w:cs="Arial"/>
          <w:color w:val="222222"/>
          <w:shd w:val="clear" w:color="auto" w:fill="FFFFFF"/>
        </w:rPr>
        <w:t xml:space="preserve">” notes Shelley Fellows, Chair of Automate Canada.  </w:t>
      </w:r>
      <w:r>
        <w:rPr>
          <w:rFonts w:ascii="Arial" w:eastAsia="Times New Roman" w:hAnsi="Arial" w:cs="Arial"/>
          <w:color w:val="222222"/>
          <w:shd w:val="clear" w:color="auto" w:fill="FFFFFF"/>
        </w:rPr>
        <w:t>“The information provided to us has been invaluable in shaping our responses to this crisis”.</w:t>
      </w:r>
    </w:p>
    <w:p w14:paraId="23486A09" w14:textId="77777777" w:rsidR="00D62AD6" w:rsidRPr="00D62AD6" w:rsidRDefault="00D62AD6" w:rsidP="00D62AD6">
      <w:pPr>
        <w:spacing w:after="0" w:line="240" w:lineRule="auto"/>
        <w:rPr>
          <w:rFonts w:ascii="Arial" w:eastAsia="Times New Roman" w:hAnsi="Arial" w:cs="Arial"/>
          <w:color w:val="222222"/>
          <w:shd w:val="clear" w:color="auto" w:fill="FFFFFF"/>
        </w:rPr>
      </w:pPr>
    </w:p>
    <w:p w14:paraId="726F921C" w14:textId="7E43923C" w:rsidR="001B7EA3" w:rsidRDefault="001B7EA3" w:rsidP="003A6AD6">
      <w:pPr>
        <w:rPr>
          <w:rFonts w:ascii="Arial" w:hAnsi="Arial" w:cs="Arial"/>
        </w:rPr>
      </w:pPr>
      <w:r>
        <w:rPr>
          <w:rFonts w:ascii="Arial" w:hAnsi="Arial" w:cs="Arial"/>
        </w:rPr>
        <w:t xml:space="preserve">Providing essential services for the Canadian economy, manufacturers initial halted or slowed operations and laid off large numbers of employees, using government programs like the Canada Emergency Wage Subsidy (CEWS) to preserve employee numbers and protect cash flow.  </w:t>
      </w:r>
    </w:p>
    <w:p w14:paraId="11783935" w14:textId="4D178BFC" w:rsidR="004F2D8A" w:rsidRDefault="001B7EA3" w:rsidP="003A6AD6">
      <w:pPr>
        <w:rPr>
          <w:rFonts w:ascii="Arial" w:hAnsi="Arial" w:cs="Arial"/>
        </w:rPr>
      </w:pPr>
      <w:r>
        <w:rPr>
          <w:rFonts w:ascii="Arial" w:hAnsi="Arial" w:cs="Arial"/>
        </w:rPr>
        <w:t>Six months in to this crisis, manufacturers have resumed operations, returned employees to the workplace and have focused on planning for doing business in a greatly altered landscape, with access to their most important export market – the United States – hampered due to border closures.</w:t>
      </w:r>
    </w:p>
    <w:p w14:paraId="0B3E7BE6" w14:textId="7905F2B2" w:rsidR="001D290A" w:rsidRPr="0000625B" w:rsidRDefault="001B7EA3" w:rsidP="0000625B">
      <w:pPr>
        <w:rPr>
          <w:rFonts w:ascii="Arial" w:hAnsi="Arial" w:cs="Arial"/>
        </w:rPr>
      </w:pPr>
      <w:r>
        <w:rPr>
          <w:rFonts w:ascii="Arial" w:hAnsi="Arial" w:cs="Arial"/>
        </w:rPr>
        <w:lastRenderedPageBreak/>
        <w:t xml:space="preserve">A milestone was achieved in the August survey results with 100% of companies reporting that they had resumed operations.  The number of employees on temporary layoff also dropped to a </w:t>
      </w:r>
      <w:r w:rsidR="00D62AD6">
        <w:rPr>
          <w:rFonts w:ascii="Arial" w:hAnsi="Arial" w:cs="Arial"/>
        </w:rPr>
        <w:t>six-month</w:t>
      </w:r>
      <w:r>
        <w:rPr>
          <w:rFonts w:ascii="Arial" w:hAnsi="Arial" w:cs="Arial"/>
        </w:rPr>
        <w:t xml:space="preserve"> low and the number of employees on furlough </w:t>
      </w:r>
      <w:r w:rsidR="00D73780">
        <w:rPr>
          <w:rFonts w:ascii="Arial" w:hAnsi="Arial" w:cs="Arial"/>
        </w:rPr>
        <w:t>dropped precipitously from an average of 400 each month to under 20.</w:t>
      </w:r>
    </w:p>
    <w:p w14:paraId="4B788898" w14:textId="2E6A0E22" w:rsidR="003A026B" w:rsidRPr="0000625B" w:rsidRDefault="00424952" w:rsidP="0000625B">
      <w:pPr>
        <w:rPr>
          <w:rFonts w:ascii="Arial" w:hAnsi="Arial" w:cs="Arial"/>
        </w:rPr>
      </w:pPr>
      <w:r>
        <w:rPr>
          <w:rFonts w:ascii="Arial" w:hAnsi="Arial" w:cs="Arial"/>
        </w:rPr>
        <w:t xml:space="preserve">CAMM and Automate Canada </w:t>
      </w:r>
      <w:r w:rsidR="001D290A">
        <w:rPr>
          <w:rFonts w:ascii="Arial" w:hAnsi="Arial" w:cs="Arial"/>
        </w:rPr>
        <w:t>leadership</w:t>
      </w:r>
      <w:r>
        <w:rPr>
          <w:rFonts w:ascii="Arial" w:hAnsi="Arial" w:cs="Arial"/>
        </w:rPr>
        <w:t xml:space="preserve"> continue to meet regularly including meeting </w:t>
      </w:r>
      <w:r w:rsidR="006F6711">
        <w:rPr>
          <w:rFonts w:ascii="Arial" w:hAnsi="Arial" w:cs="Arial"/>
        </w:rPr>
        <w:t xml:space="preserve">twice </w:t>
      </w:r>
      <w:r>
        <w:rPr>
          <w:rFonts w:ascii="Arial" w:hAnsi="Arial" w:cs="Arial"/>
        </w:rPr>
        <w:t>week</w:t>
      </w:r>
      <w:r w:rsidR="001D290A">
        <w:rPr>
          <w:rFonts w:ascii="Arial" w:hAnsi="Arial" w:cs="Arial"/>
        </w:rPr>
        <w:t>ly</w:t>
      </w:r>
      <w:r>
        <w:rPr>
          <w:rFonts w:ascii="Arial" w:hAnsi="Arial" w:cs="Arial"/>
        </w:rPr>
        <w:t xml:space="preserve"> as part of </w:t>
      </w:r>
      <w:r w:rsidR="001D290A">
        <w:rPr>
          <w:rFonts w:ascii="Arial" w:hAnsi="Arial" w:cs="Arial"/>
        </w:rPr>
        <w:t>the Windsor Essex Regional Economic</w:t>
      </w:r>
      <w:r>
        <w:rPr>
          <w:rFonts w:ascii="Arial" w:hAnsi="Arial" w:cs="Arial"/>
        </w:rPr>
        <w:t xml:space="preserve"> Task force. </w:t>
      </w:r>
    </w:p>
    <w:p w14:paraId="77499224" w14:textId="77777777" w:rsidR="00EB670A" w:rsidRDefault="00EB670A" w:rsidP="00897CF8">
      <w:pPr>
        <w:spacing w:after="0" w:line="240" w:lineRule="auto"/>
        <w:rPr>
          <w:rFonts w:ascii="Arial" w:hAnsi="Arial" w:cs="Arial"/>
        </w:rPr>
      </w:pPr>
    </w:p>
    <w:p w14:paraId="0F94BA0C" w14:textId="77777777" w:rsidR="00EB670A" w:rsidRDefault="00EB670A" w:rsidP="00897CF8">
      <w:pPr>
        <w:spacing w:after="0" w:line="240" w:lineRule="auto"/>
        <w:rPr>
          <w:rFonts w:ascii="Arial" w:hAnsi="Arial" w:cs="Arial"/>
        </w:rPr>
      </w:pPr>
    </w:p>
    <w:p w14:paraId="71699AB2" w14:textId="5C785654" w:rsidR="00897CF8" w:rsidRDefault="00897CF8" w:rsidP="00897CF8">
      <w:pPr>
        <w:spacing w:after="0" w:line="240" w:lineRule="auto"/>
        <w:rPr>
          <w:rFonts w:ascii="Arial" w:eastAsia="Times New Roman" w:hAnsi="Arial" w:cs="Arial"/>
          <w:color w:val="222222"/>
          <w:sz w:val="24"/>
          <w:szCs w:val="24"/>
          <w:shd w:val="clear" w:color="auto" w:fill="FFFFFF"/>
        </w:rPr>
      </w:pPr>
      <w:r w:rsidRPr="00734F9B">
        <w:rPr>
          <w:rFonts w:ascii="Arial" w:hAnsi="Arial" w:cs="Arial"/>
        </w:rPr>
        <w:t xml:space="preserve">Automate Canada and (CAMM) </w:t>
      </w:r>
      <w:r>
        <w:rPr>
          <w:rFonts w:ascii="Arial" w:hAnsi="Arial" w:cs="Arial"/>
        </w:rPr>
        <w:t xml:space="preserve">conducted surveys of the mold, tool, die &amp; industrial automation sectors in Canada </w:t>
      </w:r>
      <w:r w:rsidR="003A026B">
        <w:rPr>
          <w:rFonts w:ascii="Arial" w:hAnsi="Arial" w:cs="Arial"/>
        </w:rPr>
        <w:t>weekly in March, April &amp; May, and will continue monthly surveys throughout the remainder of this year.  They are</w:t>
      </w:r>
      <w:r>
        <w:rPr>
          <w:rFonts w:ascii="Arial" w:hAnsi="Arial" w:cs="Arial"/>
        </w:rPr>
        <w:t xml:space="preserve"> connecting with essential businesses vital to restarting Canada’s economic engine.  </w:t>
      </w:r>
    </w:p>
    <w:p w14:paraId="45709453" w14:textId="77777777" w:rsidR="00897CF8" w:rsidRDefault="00897CF8" w:rsidP="00897CF8">
      <w:pPr>
        <w:spacing w:after="0" w:line="240" w:lineRule="auto"/>
        <w:rPr>
          <w:rFonts w:ascii="Arial" w:eastAsia="Times New Roman" w:hAnsi="Arial" w:cs="Arial"/>
          <w:color w:val="222222"/>
          <w:sz w:val="24"/>
          <w:szCs w:val="24"/>
          <w:shd w:val="clear" w:color="auto" w:fill="FFFFFF"/>
        </w:rPr>
      </w:pPr>
    </w:p>
    <w:p w14:paraId="4E646061" w14:textId="1088D6F0" w:rsidR="007412FA" w:rsidRPr="00B83932" w:rsidRDefault="00897CF8" w:rsidP="001D290A">
      <w:pPr>
        <w:spacing w:after="0" w:line="240" w:lineRule="auto"/>
        <w:rPr>
          <w:rFonts w:ascii="Arial" w:eastAsia="Times New Roman" w:hAnsi="Arial" w:cs="Arial"/>
          <w:b/>
          <w:color w:val="222222"/>
          <w:sz w:val="24"/>
          <w:szCs w:val="24"/>
          <w:shd w:val="clear" w:color="auto" w:fill="FFFFFF"/>
        </w:rPr>
      </w:pPr>
      <w:r w:rsidRPr="00B83932">
        <w:rPr>
          <w:rFonts w:ascii="Arial" w:hAnsi="Arial" w:cs="Arial"/>
          <w:b/>
        </w:rPr>
        <w:t xml:space="preserve">The results, attached, are from the </w:t>
      </w:r>
      <w:r w:rsidR="001D290A" w:rsidRPr="00B83932">
        <w:rPr>
          <w:rFonts w:ascii="Arial" w:hAnsi="Arial" w:cs="Arial"/>
          <w:b/>
        </w:rPr>
        <w:t>August 7th</w:t>
      </w:r>
      <w:r w:rsidR="003A026B" w:rsidRPr="00B83932">
        <w:rPr>
          <w:rFonts w:ascii="Arial" w:hAnsi="Arial" w:cs="Arial"/>
          <w:b/>
        </w:rPr>
        <w:t xml:space="preserve"> </w:t>
      </w:r>
      <w:r w:rsidRPr="00B83932">
        <w:rPr>
          <w:rFonts w:ascii="Arial" w:hAnsi="Arial" w:cs="Arial"/>
          <w:b/>
        </w:rPr>
        <w:t xml:space="preserve">week of surveys from the Canadian Association of Moldmakers (CAMM) &amp; Automate Canada.  </w:t>
      </w:r>
    </w:p>
    <w:p w14:paraId="7B64C1BE" w14:textId="77777777" w:rsidR="001D290A" w:rsidRPr="001D290A" w:rsidRDefault="001D290A" w:rsidP="001D290A">
      <w:pPr>
        <w:spacing w:after="0" w:line="240" w:lineRule="auto"/>
        <w:rPr>
          <w:rFonts w:ascii="Arial" w:eastAsia="Times New Roman" w:hAnsi="Arial" w:cs="Arial"/>
          <w:color w:val="222222"/>
          <w:sz w:val="24"/>
          <w:szCs w:val="24"/>
          <w:shd w:val="clear" w:color="auto" w:fill="FFFFFF"/>
        </w:rPr>
      </w:pPr>
    </w:p>
    <w:p w14:paraId="62785E3A" w14:textId="39643C85" w:rsidR="005A1F08" w:rsidRDefault="00734F9B" w:rsidP="00111FF1">
      <w:pPr>
        <w:rPr>
          <w:rFonts w:ascii="Arial" w:hAnsi="Arial" w:cs="Arial"/>
        </w:rPr>
      </w:pPr>
      <w:r w:rsidRPr="00734F9B">
        <w:rPr>
          <w:rFonts w:ascii="Arial" w:hAnsi="Arial" w:cs="Arial"/>
        </w:rPr>
        <w:t>CAMM and Automate Canada have been assisted in the distribution of each week’</w:t>
      </w:r>
      <w:r w:rsidR="006C6B68">
        <w:rPr>
          <w:rFonts w:ascii="Arial" w:hAnsi="Arial" w:cs="Arial"/>
        </w:rPr>
        <w:t>s</w:t>
      </w:r>
      <w:r w:rsidRPr="00734F9B">
        <w:rPr>
          <w:rFonts w:ascii="Arial" w:hAnsi="Arial" w:cs="Arial"/>
        </w:rPr>
        <w:t xml:space="preserve"> survey by the Canadian Tooling &amp; Machining Association (CTMA).  </w:t>
      </w:r>
    </w:p>
    <w:p w14:paraId="32882D3A" w14:textId="77777777" w:rsidR="009C4BC2" w:rsidRPr="00734F9B" w:rsidRDefault="009C4BC2" w:rsidP="00897CF8">
      <w:pPr>
        <w:rPr>
          <w:rFonts w:ascii="Arial" w:hAnsi="Arial" w:cs="Arial"/>
        </w:rPr>
      </w:pPr>
    </w:p>
    <w:p w14:paraId="088B9653" w14:textId="40C918FC" w:rsidR="00897CF8" w:rsidRPr="00B4152A" w:rsidRDefault="00897CF8" w:rsidP="00111FF1">
      <w:pPr>
        <w:rPr>
          <w:rFonts w:ascii="Arial" w:hAnsi="Arial" w:cs="Arial"/>
        </w:rPr>
      </w:pPr>
    </w:p>
    <w:p w14:paraId="60B4B0F9" w14:textId="77777777" w:rsidR="0000625B" w:rsidRDefault="0000625B" w:rsidP="00111FF1">
      <w:pPr>
        <w:rPr>
          <w:sz w:val="72"/>
          <w:szCs w:val="72"/>
        </w:rPr>
      </w:pPr>
    </w:p>
    <w:p w14:paraId="1210EAA6" w14:textId="77777777" w:rsidR="0000625B" w:rsidRDefault="0000625B" w:rsidP="00111FF1">
      <w:pPr>
        <w:rPr>
          <w:sz w:val="72"/>
          <w:szCs w:val="72"/>
        </w:rPr>
      </w:pPr>
    </w:p>
    <w:p w14:paraId="4C6AF9D0" w14:textId="77777777" w:rsidR="0000625B" w:rsidRDefault="0000625B" w:rsidP="00111FF1">
      <w:pPr>
        <w:rPr>
          <w:sz w:val="72"/>
          <w:szCs w:val="72"/>
        </w:rPr>
      </w:pPr>
    </w:p>
    <w:p w14:paraId="43C751CC" w14:textId="77777777" w:rsidR="0000625B" w:rsidRDefault="0000625B" w:rsidP="00111FF1">
      <w:pPr>
        <w:rPr>
          <w:sz w:val="72"/>
          <w:szCs w:val="72"/>
        </w:rPr>
      </w:pPr>
    </w:p>
    <w:p w14:paraId="49A6D354" w14:textId="77777777" w:rsidR="00D62AD6" w:rsidRDefault="00D62AD6" w:rsidP="00111FF1">
      <w:pPr>
        <w:rPr>
          <w:sz w:val="72"/>
          <w:szCs w:val="72"/>
        </w:rPr>
      </w:pPr>
    </w:p>
    <w:p w14:paraId="1A927FD9" w14:textId="77777777" w:rsidR="00D62AD6" w:rsidRDefault="00D62AD6" w:rsidP="00111FF1">
      <w:pPr>
        <w:rPr>
          <w:sz w:val="56"/>
          <w:szCs w:val="56"/>
        </w:rPr>
      </w:pPr>
    </w:p>
    <w:p w14:paraId="2C167D36" w14:textId="1CDD8692" w:rsidR="00545252" w:rsidRPr="00D62AD6" w:rsidRDefault="00545252" w:rsidP="00111FF1">
      <w:pPr>
        <w:rPr>
          <w:sz w:val="56"/>
          <w:szCs w:val="56"/>
        </w:rPr>
      </w:pPr>
      <w:r w:rsidRPr="00D62AD6">
        <w:rPr>
          <w:sz w:val="56"/>
          <w:szCs w:val="56"/>
        </w:rPr>
        <w:lastRenderedPageBreak/>
        <w:t>FACT SHEET</w:t>
      </w:r>
    </w:p>
    <w:p w14:paraId="0557AFE0" w14:textId="77777777" w:rsidR="00545252" w:rsidRDefault="00545252" w:rsidP="00111FF1"/>
    <w:p w14:paraId="5B61B5B9" w14:textId="39E9CA3D" w:rsidR="00EE2BAA" w:rsidRPr="0050111B" w:rsidRDefault="00111FF1" w:rsidP="00111FF1">
      <w:pPr>
        <w:rPr>
          <w:rFonts w:ascii="Arial" w:hAnsi="Arial" w:cs="Arial"/>
        </w:rPr>
      </w:pPr>
      <w:r w:rsidRPr="0050111B">
        <w:rPr>
          <w:rFonts w:ascii="Arial" w:hAnsi="Arial" w:cs="Arial"/>
        </w:rPr>
        <w:t>Responses</w:t>
      </w:r>
      <w:r w:rsidR="00BD5695" w:rsidRPr="0050111B">
        <w:rPr>
          <w:rFonts w:ascii="Arial" w:hAnsi="Arial" w:cs="Arial"/>
        </w:rPr>
        <w:t xml:space="preserve"> this week were </w:t>
      </w:r>
      <w:r w:rsidRPr="0050111B">
        <w:rPr>
          <w:rFonts w:ascii="Arial" w:hAnsi="Arial" w:cs="Arial"/>
        </w:rPr>
        <w:t xml:space="preserve">primarily from </w:t>
      </w:r>
      <w:r w:rsidR="00BD5695" w:rsidRPr="0050111B">
        <w:rPr>
          <w:rFonts w:ascii="Arial" w:hAnsi="Arial" w:cs="Arial"/>
        </w:rPr>
        <w:t xml:space="preserve">the </w:t>
      </w:r>
      <w:r w:rsidRPr="0050111B">
        <w:rPr>
          <w:rFonts w:ascii="Arial" w:hAnsi="Arial" w:cs="Arial"/>
        </w:rPr>
        <w:t xml:space="preserve">Southwestern Ontario region, which has a significant manufacturing, </w:t>
      </w:r>
      <w:proofErr w:type="spellStart"/>
      <w:r w:rsidRPr="0050111B">
        <w:rPr>
          <w:rFonts w:ascii="Arial" w:hAnsi="Arial" w:cs="Arial"/>
        </w:rPr>
        <w:t>moldmaking</w:t>
      </w:r>
      <w:proofErr w:type="spellEnd"/>
      <w:r w:rsidRPr="0050111B">
        <w:rPr>
          <w:rFonts w:ascii="Arial" w:hAnsi="Arial" w:cs="Arial"/>
        </w:rPr>
        <w:t xml:space="preserve"> and industrial automation cluster. </w:t>
      </w:r>
    </w:p>
    <w:p w14:paraId="7CD4B403" w14:textId="2CEF0E66" w:rsidR="00545252" w:rsidRPr="00944D23" w:rsidRDefault="00545252" w:rsidP="00944D23">
      <w:pPr>
        <w:rPr>
          <w:sz w:val="32"/>
          <w:szCs w:val="32"/>
        </w:rPr>
      </w:pPr>
      <w:r w:rsidRPr="0050111B">
        <w:rPr>
          <w:sz w:val="32"/>
          <w:szCs w:val="32"/>
        </w:rPr>
        <w:t>Key Points:</w:t>
      </w:r>
      <w:r w:rsidR="00734F9B">
        <w:rPr>
          <w:sz w:val="32"/>
          <w:szCs w:val="32"/>
        </w:rPr>
        <w:t xml:space="preserve"> </w:t>
      </w:r>
    </w:p>
    <w:p w14:paraId="52A0D77D" w14:textId="0D508F6A" w:rsidR="005A1F08" w:rsidRPr="00D62AD6" w:rsidRDefault="00944D23" w:rsidP="005A1F08">
      <w:pPr>
        <w:pStyle w:val="ListParagraph"/>
        <w:numPr>
          <w:ilvl w:val="0"/>
          <w:numId w:val="4"/>
        </w:numPr>
        <w:rPr>
          <w:rFonts w:ascii="ArialMT" w:hAnsi="ArialMT" w:cs="ArialMT"/>
          <w:sz w:val="20"/>
          <w:szCs w:val="20"/>
        </w:rPr>
      </w:pPr>
      <w:r w:rsidRPr="00D62AD6">
        <w:rPr>
          <w:rFonts w:ascii="Arial" w:hAnsi="Arial" w:cs="Arial"/>
          <w:color w:val="000000"/>
          <w:sz w:val="20"/>
          <w:szCs w:val="20"/>
        </w:rPr>
        <w:t>Our respondents reported having 70 employees on temporary layoff, a big decrease from what we saw in July.</w:t>
      </w:r>
    </w:p>
    <w:p w14:paraId="026880CE" w14:textId="5B1E9EDD" w:rsidR="00944D23" w:rsidRPr="00D62AD6" w:rsidRDefault="00944D23" w:rsidP="005A1F08">
      <w:pPr>
        <w:pStyle w:val="ListParagraph"/>
        <w:numPr>
          <w:ilvl w:val="0"/>
          <w:numId w:val="4"/>
        </w:numPr>
        <w:autoSpaceDE w:val="0"/>
        <w:autoSpaceDN w:val="0"/>
        <w:adjustRightInd w:val="0"/>
        <w:spacing w:after="0" w:line="240" w:lineRule="auto"/>
        <w:rPr>
          <w:rFonts w:ascii="ArialMT" w:hAnsi="ArialMT" w:cs="ArialMT"/>
          <w:sz w:val="20"/>
          <w:szCs w:val="20"/>
        </w:rPr>
      </w:pPr>
      <w:r w:rsidRPr="00D62AD6">
        <w:rPr>
          <w:rFonts w:ascii="Arial" w:hAnsi="Arial" w:cs="Arial"/>
          <w:color w:val="000000"/>
          <w:sz w:val="20"/>
          <w:szCs w:val="20"/>
        </w:rPr>
        <w:t xml:space="preserve">We saw a big drop in the number of employees on furlough this month - from 329 in July to 19 in August. </w:t>
      </w:r>
    </w:p>
    <w:p w14:paraId="40C16AA3" w14:textId="58117CB2" w:rsidR="00D62AD6" w:rsidRPr="00D62AD6" w:rsidRDefault="00D62AD6" w:rsidP="005A1F08">
      <w:pPr>
        <w:pStyle w:val="ListParagraph"/>
        <w:numPr>
          <w:ilvl w:val="0"/>
          <w:numId w:val="4"/>
        </w:numPr>
        <w:autoSpaceDE w:val="0"/>
        <w:autoSpaceDN w:val="0"/>
        <w:adjustRightInd w:val="0"/>
        <w:spacing w:after="0" w:line="240" w:lineRule="auto"/>
        <w:rPr>
          <w:rFonts w:ascii="ArialMT" w:hAnsi="ArialMT" w:cs="ArialMT"/>
          <w:sz w:val="20"/>
          <w:szCs w:val="20"/>
        </w:rPr>
      </w:pPr>
      <w:r w:rsidRPr="00D62AD6">
        <w:rPr>
          <w:rFonts w:ascii="Arial" w:hAnsi="Arial" w:cs="Arial"/>
          <w:color w:val="000000"/>
          <w:sz w:val="20"/>
          <w:szCs w:val="20"/>
        </w:rPr>
        <w:t xml:space="preserve">The US recently announced tariffs on Canadian aluminum imports, so we wanted to know if this was going to affect our manufacturers.  This is a very recent announcement, so almost one third said they </w:t>
      </w:r>
      <w:proofErr w:type="gramStart"/>
      <w:r w:rsidRPr="00D62AD6">
        <w:rPr>
          <w:rFonts w:ascii="Arial" w:hAnsi="Arial" w:cs="Arial"/>
          <w:color w:val="000000"/>
          <w:sz w:val="20"/>
          <w:szCs w:val="20"/>
        </w:rPr>
        <w:t>didn’t</w:t>
      </w:r>
      <w:proofErr w:type="gramEnd"/>
      <w:r w:rsidRPr="00D62AD6">
        <w:rPr>
          <w:rFonts w:ascii="Arial" w:hAnsi="Arial" w:cs="Arial"/>
          <w:color w:val="000000"/>
          <w:sz w:val="20"/>
          <w:szCs w:val="20"/>
        </w:rPr>
        <w:t xml:space="preserve"> know what the impact will be yet.  However, 12% said that the tariffs will have “significant negative impact” on their business. </w:t>
      </w:r>
    </w:p>
    <w:p w14:paraId="31E98E4F" w14:textId="2BDD5C68" w:rsidR="00D62AD6" w:rsidRPr="00D62AD6" w:rsidRDefault="00D62AD6" w:rsidP="005A1F08">
      <w:pPr>
        <w:pStyle w:val="ListParagraph"/>
        <w:numPr>
          <w:ilvl w:val="0"/>
          <w:numId w:val="4"/>
        </w:numPr>
        <w:autoSpaceDE w:val="0"/>
        <w:autoSpaceDN w:val="0"/>
        <w:adjustRightInd w:val="0"/>
        <w:spacing w:after="0" w:line="240" w:lineRule="auto"/>
        <w:rPr>
          <w:rFonts w:ascii="ArialMT" w:hAnsi="ArialMT" w:cs="ArialMT"/>
          <w:sz w:val="20"/>
          <w:szCs w:val="20"/>
        </w:rPr>
      </w:pPr>
      <w:r w:rsidRPr="00D62AD6">
        <w:rPr>
          <w:rFonts w:ascii="Arial" w:hAnsi="Arial" w:cs="Arial"/>
          <w:color w:val="000000"/>
          <w:sz w:val="20"/>
          <w:szCs w:val="20"/>
        </w:rPr>
        <w:t>This is the first month that no respondents reported being completely shut down. </w:t>
      </w:r>
    </w:p>
    <w:p w14:paraId="662EB93A" w14:textId="06AAB63C" w:rsidR="00D62AD6" w:rsidRPr="00D62AD6" w:rsidRDefault="00D62AD6" w:rsidP="005A1F08">
      <w:pPr>
        <w:pStyle w:val="ListParagraph"/>
        <w:numPr>
          <w:ilvl w:val="0"/>
          <w:numId w:val="4"/>
        </w:numPr>
        <w:autoSpaceDE w:val="0"/>
        <w:autoSpaceDN w:val="0"/>
        <w:adjustRightInd w:val="0"/>
        <w:spacing w:after="0" w:line="240" w:lineRule="auto"/>
        <w:rPr>
          <w:rFonts w:ascii="ArialMT" w:hAnsi="ArialMT" w:cs="ArialMT"/>
          <w:sz w:val="20"/>
          <w:szCs w:val="20"/>
        </w:rPr>
      </w:pPr>
      <w:r w:rsidRPr="00D62AD6">
        <w:rPr>
          <w:rFonts w:ascii="Arial" w:hAnsi="Arial" w:cs="Arial"/>
          <w:color w:val="000000"/>
          <w:sz w:val="20"/>
          <w:szCs w:val="20"/>
        </w:rPr>
        <w:t>Most manufacturers are looking to new market sectors for diversification, as opposed to new export markets.  Mexico is the most popular of the export markets, while diversifying to other areas of the automotive industry and medical equipment/device manufacturing were the most popular types of manufacturing.</w:t>
      </w:r>
    </w:p>
    <w:p w14:paraId="5E1DE1B4" w14:textId="3F68F33B" w:rsidR="00D62AD6" w:rsidRPr="00D62AD6" w:rsidRDefault="00D62AD6" w:rsidP="005A1F08">
      <w:pPr>
        <w:pStyle w:val="ListParagraph"/>
        <w:numPr>
          <w:ilvl w:val="0"/>
          <w:numId w:val="4"/>
        </w:numPr>
        <w:autoSpaceDE w:val="0"/>
        <w:autoSpaceDN w:val="0"/>
        <w:adjustRightInd w:val="0"/>
        <w:spacing w:after="0" w:line="240" w:lineRule="auto"/>
        <w:rPr>
          <w:rFonts w:ascii="ArialMT" w:hAnsi="ArialMT" w:cs="ArialMT"/>
          <w:sz w:val="20"/>
          <w:szCs w:val="20"/>
        </w:rPr>
      </w:pPr>
      <w:r w:rsidRPr="00D62AD6">
        <w:rPr>
          <w:rFonts w:ascii="Arial" w:hAnsi="Arial" w:cs="Arial"/>
          <w:color w:val="000000"/>
          <w:sz w:val="20"/>
          <w:szCs w:val="20"/>
        </w:rPr>
        <w:t>There are predictions of a second wave of COVID-19 infections later this year.  We wanted to know how much planning has been done to prepare for this possibility.  80% of respondents have a plan in place</w:t>
      </w:r>
      <w:r w:rsidRPr="00D62AD6">
        <w:rPr>
          <w:rFonts w:ascii="Arial" w:hAnsi="Arial" w:cs="Arial"/>
          <w:color w:val="000000"/>
          <w:sz w:val="18"/>
          <w:szCs w:val="18"/>
        </w:rPr>
        <w:t>. </w:t>
      </w:r>
      <w:r w:rsidRPr="00D62AD6">
        <w:rPr>
          <w:rFonts w:ascii="Arial" w:hAnsi="Arial" w:cs="Arial"/>
          <w:color w:val="000000"/>
          <w:sz w:val="20"/>
          <w:szCs w:val="20"/>
        </w:rPr>
        <w:t> </w:t>
      </w:r>
    </w:p>
    <w:p w14:paraId="664704DD" w14:textId="4DDD6320" w:rsidR="0000625B" w:rsidRDefault="0000625B" w:rsidP="0000625B">
      <w:pPr>
        <w:autoSpaceDE w:val="0"/>
        <w:autoSpaceDN w:val="0"/>
        <w:adjustRightInd w:val="0"/>
        <w:spacing w:after="0" w:line="240" w:lineRule="auto"/>
        <w:rPr>
          <w:rFonts w:ascii="ArialMT" w:hAnsi="ArialMT" w:cs="ArialMT"/>
        </w:rPr>
      </w:pPr>
    </w:p>
    <w:p w14:paraId="41309832" w14:textId="004B7A47" w:rsidR="0000625B" w:rsidRDefault="0000625B" w:rsidP="0000625B">
      <w:pPr>
        <w:autoSpaceDE w:val="0"/>
        <w:autoSpaceDN w:val="0"/>
        <w:adjustRightInd w:val="0"/>
        <w:spacing w:after="0" w:line="240" w:lineRule="auto"/>
        <w:rPr>
          <w:rFonts w:ascii="ArialMT" w:hAnsi="ArialMT" w:cs="ArialMT"/>
        </w:rPr>
      </w:pPr>
    </w:p>
    <w:p w14:paraId="6A9EAD8A" w14:textId="77777777" w:rsidR="0000625B" w:rsidRPr="0000625B" w:rsidRDefault="0000625B" w:rsidP="0000625B">
      <w:pPr>
        <w:autoSpaceDE w:val="0"/>
        <w:autoSpaceDN w:val="0"/>
        <w:adjustRightInd w:val="0"/>
        <w:spacing w:after="0" w:line="240" w:lineRule="auto"/>
        <w:rPr>
          <w:rFonts w:ascii="ArialMT" w:hAnsi="ArialMT" w:cs="ArialMT"/>
        </w:rPr>
      </w:pPr>
    </w:p>
    <w:p w14:paraId="599C1B39" w14:textId="66873ADB" w:rsidR="00545252" w:rsidRDefault="00545252" w:rsidP="00545252">
      <w:pPr>
        <w:rPr>
          <w:b/>
          <w:i/>
        </w:rPr>
      </w:pPr>
      <w:r>
        <w:rPr>
          <w:b/>
          <w:i/>
        </w:rPr>
        <w:t>CAMM is a not-for-profit industry driven association focusing on the Canadian mold making sector of Canada.   Automate Canada is a not-for-profit industry driven association focusing on the industrial automation and advanced manufacturing technology sectors of Canada.   Both are based in Windsor, Ontario and are affiliated with the Auto Parts Manufacturers Association (APMA) in Canada and Automation Alley in Michigan, USA.</w:t>
      </w:r>
    </w:p>
    <w:p w14:paraId="61F35336" w14:textId="2DB2C216" w:rsidR="00263FF2" w:rsidRPr="0000625B" w:rsidRDefault="00C70012">
      <w:pPr>
        <w:rPr>
          <w:rFonts w:cs="Arial"/>
          <w:b/>
          <w:bCs/>
          <w:i/>
          <w:iCs/>
          <w:color w:val="0000FF"/>
          <w:u w:val="single"/>
          <w:shd w:val="clear" w:color="auto" w:fill="FFFFFF"/>
        </w:rPr>
      </w:pPr>
      <w:r w:rsidRPr="00C70012">
        <w:rPr>
          <w:rFonts w:cs="Arial"/>
          <w:b/>
          <w:bCs/>
          <w:i/>
          <w:iCs/>
          <w:color w:val="222222"/>
          <w:shd w:val="clear" w:color="auto" w:fill="FFFFFF"/>
        </w:rPr>
        <w:t>Automate Canada and CAMM are proud to support Rapid Response Platform (RRP), an instant visibility matching platform that connects supply and demand of COVID-19 related supplies, such as input materials and end products for PPE. Find out more about this initiative which has received broad Canadian industry support, and participate by posting your needs or supplies at </w:t>
      </w:r>
      <w:hyperlink r:id="rId7" w:tgtFrame="_blank" w:history="1">
        <w:r w:rsidRPr="00C70012">
          <w:rPr>
            <w:rStyle w:val="Hyperlink"/>
            <w:rFonts w:cs="Arial"/>
            <w:b/>
            <w:bCs/>
            <w:i/>
            <w:iCs/>
            <w:color w:val="1155CC"/>
            <w:shd w:val="clear" w:color="auto" w:fill="FFFFFF"/>
          </w:rPr>
          <w:t>http://rrpcanada.org</w:t>
        </w:r>
      </w:hyperlink>
    </w:p>
    <w:p w14:paraId="78D461A8" w14:textId="28FF54D5" w:rsidR="00D95C06" w:rsidRDefault="00D95C06" w:rsidP="00D95C06">
      <w:pPr>
        <w:jc w:val="center"/>
        <w:rPr>
          <w:rFonts w:ascii="Arial" w:hAnsi="Arial" w:cs="Arial"/>
          <w:szCs w:val="24"/>
        </w:rPr>
      </w:pPr>
      <w:r>
        <w:rPr>
          <w:rFonts w:ascii="Arial" w:hAnsi="Arial" w:cs="Arial"/>
          <w:szCs w:val="24"/>
        </w:rPr>
        <w:t>-30-</w:t>
      </w:r>
    </w:p>
    <w:p w14:paraId="06B35795" w14:textId="77777777" w:rsidR="00D95C06" w:rsidRDefault="00D95C06" w:rsidP="00D95C06">
      <w:pPr>
        <w:rPr>
          <w:rFonts w:ascii="Arial" w:hAnsi="Arial" w:cs="Arial"/>
          <w:szCs w:val="24"/>
        </w:rPr>
      </w:pPr>
    </w:p>
    <w:p w14:paraId="293391D3" w14:textId="77777777" w:rsidR="00D95C06" w:rsidRDefault="00D95C06" w:rsidP="00D95C06">
      <w:r>
        <w:rPr>
          <w:rFonts w:ascii="Arial" w:hAnsi="Arial" w:cs="Arial"/>
          <w:szCs w:val="24"/>
        </w:rPr>
        <w:t>For more information, contact:</w:t>
      </w:r>
    </w:p>
    <w:p w14:paraId="3A6E02F3" w14:textId="77777777" w:rsidR="00D95C06" w:rsidRDefault="00D95C06" w:rsidP="00D95C06">
      <w:pPr>
        <w:spacing w:after="0"/>
        <w:rPr>
          <w:rFonts w:ascii="Arial" w:hAnsi="Arial" w:cs="Arial"/>
          <w:sz w:val="20"/>
        </w:rPr>
      </w:pPr>
      <w:r>
        <w:rPr>
          <w:rFonts w:ascii="Arial" w:hAnsi="Arial" w:cs="Arial"/>
          <w:sz w:val="20"/>
          <w:szCs w:val="24"/>
        </w:rPr>
        <w:t>Shelley Fellows</w:t>
      </w:r>
      <w:r>
        <w:rPr>
          <w:sz w:val="20"/>
        </w:rPr>
        <w:t xml:space="preserve"> </w:t>
      </w:r>
      <w:r>
        <w:rPr>
          <w:sz w:val="20"/>
        </w:rPr>
        <w:tab/>
      </w:r>
      <w:r>
        <w:rPr>
          <w:sz w:val="20"/>
        </w:rPr>
        <w:tab/>
      </w:r>
      <w:r>
        <w:rPr>
          <w:sz w:val="20"/>
        </w:rPr>
        <w:tab/>
      </w:r>
      <w:r>
        <w:rPr>
          <w:sz w:val="20"/>
        </w:rPr>
        <w:tab/>
      </w:r>
      <w:r>
        <w:rPr>
          <w:rFonts w:ascii="Arial" w:hAnsi="Arial" w:cs="Arial"/>
          <w:sz w:val="20"/>
        </w:rPr>
        <w:t>Diane Deslippe</w:t>
      </w:r>
      <w:r>
        <w:rPr>
          <w:rFonts w:ascii="Arial" w:hAnsi="Arial" w:cs="Arial"/>
          <w:sz w:val="20"/>
        </w:rPr>
        <w:tab/>
      </w:r>
      <w:r>
        <w:rPr>
          <w:rFonts w:ascii="Arial" w:hAnsi="Arial" w:cs="Arial"/>
          <w:sz w:val="20"/>
        </w:rPr>
        <w:tab/>
      </w:r>
      <w:r>
        <w:rPr>
          <w:rFonts w:ascii="Arial" w:hAnsi="Arial" w:cs="Arial"/>
          <w:sz w:val="20"/>
        </w:rPr>
        <w:tab/>
        <w:t>Mike Bilton</w:t>
      </w:r>
    </w:p>
    <w:p w14:paraId="29740011" w14:textId="77777777" w:rsidR="00D95C06" w:rsidRDefault="00D95C06" w:rsidP="00D95C06">
      <w:pPr>
        <w:spacing w:after="0"/>
        <w:rPr>
          <w:rFonts w:ascii="Arial" w:hAnsi="Arial" w:cs="Arial"/>
          <w:sz w:val="20"/>
        </w:rPr>
      </w:pPr>
      <w:r>
        <w:rPr>
          <w:rFonts w:ascii="Arial" w:hAnsi="Arial" w:cs="Arial"/>
          <w:sz w:val="20"/>
          <w:szCs w:val="24"/>
        </w:rPr>
        <w:t>Chair</w:t>
      </w:r>
      <w:r>
        <w:rPr>
          <w:rFonts w:ascii="Arial" w:hAnsi="Arial" w:cs="Arial"/>
          <w:sz w:val="20"/>
        </w:rPr>
        <w:t xml:space="preserve"> Automate Canada</w:t>
      </w:r>
      <w:r>
        <w:rPr>
          <w:rFonts w:ascii="Arial" w:hAnsi="Arial" w:cs="Arial"/>
          <w:sz w:val="20"/>
        </w:rPr>
        <w:tab/>
      </w:r>
      <w:r>
        <w:rPr>
          <w:rFonts w:ascii="Arial" w:hAnsi="Arial" w:cs="Arial"/>
          <w:sz w:val="20"/>
        </w:rPr>
        <w:tab/>
      </w:r>
      <w:r>
        <w:rPr>
          <w:rFonts w:ascii="Arial" w:hAnsi="Arial" w:cs="Arial"/>
          <w:sz w:val="20"/>
        </w:rPr>
        <w:tab/>
        <w:t>Executive Director</w:t>
      </w:r>
      <w:r>
        <w:rPr>
          <w:rFonts w:ascii="Arial" w:hAnsi="Arial" w:cs="Arial"/>
          <w:sz w:val="20"/>
        </w:rPr>
        <w:tab/>
      </w:r>
      <w:r>
        <w:rPr>
          <w:rFonts w:ascii="Arial" w:hAnsi="Arial" w:cs="Arial"/>
          <w:sz w:val="20"/>
        </w:rPr>
        <w:tab/>
        <w:t>Chair CAMM</w:t>
      </w:r>
    </w:p>
    <w:p w14:paraId="62335335" w14:textId="77777777" w:rsidR="00D95C06" w:rsidRDefault="00D95C06" w:rsidP="00D95C06">
      <w:pPr>
        <w:spacing w:after="0"/>
        <w:rPr>
          <w:rFonts w:ascii="Arial" w:hAnsi="Arial" w:cs="Arial"/>
          <w:sz w:val="20"/>
          <w:szCs w:val="24"/>
        </w:rPr>
      </w:pPr>
      <w:r>
        <w:rPr>
          <w:rFonts w:ascii="Arial" w:hAnsi="Arial" w:cs="Arial"/>
          <w:sz w:val="20"/>
          <w:szCs w:val="24"/>
        </w:rPr>
        <w:t>t. 226-344-8185</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hyperlink r:id="rId8" w:history="1">
        <w:r>
          <w:rPr>
            <w:rStyle w:val="Hyperlink"/>
            <w:rFonts w:ascii="Arial" w:hAnsi="Arial" w:cs="Arial"/>
            <w:sz w:val="20"/>
            <w:szCs w:val="24"/>
          </w:rPr>
          <w:t>info@camm.ca</w:t>
        </w:r>
      </w:hyperlink>
      <w:r>
        <w:rPr>
          <w:rFonts w:ascii="Arial" w:hAnsi="Arial" w:cs="Arial"/>
          <w:sz w:val="20"/>
          <w:szCs w:val="24"/>
        </w:rPr>
        <w:tab/>
      </w:r>
      <w:r>
        <w:rPr>
          <w:rFonts w:ascii="Arial" w:hAnsi="Arial" w:cs="Arial"/>
          <w:sz w:val="20"/>
          <w:szCs w:val="24"/>
        </w:rPr>
        <w:tab/>
      </w:r>
      <w:r>
        <w:rPr>
          <w:rFonts w:ascii="Arial" w:hAnsi="Arial" w:cs="Arial"/>
          <w:sz w:val="20"/>
          <w:szCs w:val="24"/>
        </w:rPr>
        <w:tab/>
        <w:t>t. 519-564-2665</w:t>
      </w:r>
    </w:p>
    <w:p w14:paraId="3AD78349" w14:textId="6474665E" w:rsidR="00D95C06" w:rsidRPr="0000625B" w:rsidRDefault="00FD28E7">
      <w:pPr>
        <w:rPr>
          <w:sz w:val="24"/>
          <w:szCs w:val="24"/>
        </w:rPr>
      </w:pPr>
      <w:hyperlink r:id="rId9" w:history="1">
        <w:r w:rsidR="00D95C06">
          <w:rPr>
            <w:rStyle w:val="Hyperlink"/>
            <w:rFonts w:ascii="Arial" w:hAnsi="Arial" w:cs="Arial"/>
            <w:sz w:val="20"/>
            <w:szCs w:val="24"/>
          </w:rPr>
          <w:t>shelleymfellows@gmail.com</w:t>
        </w:r>
      </w:hyperlink>
      <w:r w:rsidR="00D95C06">
        <w:rPr>
          <w:rFonts w:ascii="Arial" w:hAnsi="Arial" w:cs="Arial"/>
          <w:sz w:val="20"/>
          <w:szCs w:val="24"/>
        </w:rPr>
        <w:tab/>
      </w:r>
      <w:r w:rsidR="00D95C06">
        <w:rPr>
          <w:rFonts w:ascii="Arial" w:hAnsi="Arial" w:cs="Arial"/>
          <w:sz w:val="20"/>
          <w:szCs w:val="24"/>
        </w:rPr>
        <w:tab/>
      </w:r>
      <w:hyperlink r:id="rId10" w:history="1">
        <w:r w:rsidR="00D95C06">
          <w:rPr>
            <w:rStyle w:val="Hyperlink"/>
            <w:rFonts w:ascii="Arial" w:hAnsi="Arial" w:cs="Arial"/>
            <w:sz w:val="20"/>
          </w:rPr>
          <w:t>info@automatecanada.ca</w:t>
        </w:r>
      </w:hyperlink>
      <w:r w:rsidR="00D95C06">
        <w:rPr>
          <w:rFonts w:ascii="Arial" w:hAnsi="Arial" w:cs="Arial"/>
          <w:sz w:val="20"/>
        </w:rPr>
        <w:t xml:space="preserve">          mbilton@windsormoldgroup.com</w:t>
      </w:r>
    </w:p>
    <w:sectPr w:rsidR="00D95C06" w:rsidRPr="0000625B">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C5680" w14:textId="77777777" w:rsidR="00FD28E7" w:rsidRDefault="00FD28E7" w:rsidP="00D95C06">
      <w:pPr>
        <w:spacing w:after="0" w:line="240" w:lineRule="auto"/>
      </w:pPr>
      <w:r>
        <w:separator/>
      </w:r>
    </w:p>
  </w:endnote>
  <w:endnote w:type="continuationSeparator" w:id="0">
    <w:p w14:paraId="083BB86B" w14:textId="77777777" w:rsidR="00FD28E7" w:rsidRDefault="00FD28E7" w:rsidP="00D9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71946" w14:textId="77777777" w:rsidR="00FD28E7" w:rsidRDefault="00FD28E7" w:rsidP="00D95C06">
      <w:pPr>
        <w:spacing w:after="0" w:line="240" w:lineRule="auto"/>
      </w:pPr>
      <w:r>
        <w:separator/>
      </w:r>
    </w:p>
  </w:footnote>
  <w:footnote w:type="continuationSeparator" w:id="0">
    <w:p w14:paraId="1406E143" w14:textId="77777777" w:rsidR="00FD28E7" w:rsidRDefault="00FD28E7" w:rsidP="00D95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5071" w14:textId="4AAD60E8" w:rsidR="00D95C06" w:rsidRDefault="00D95C06" w:rsidP="00D95C06">
    <w:pPr>
      <w:pStyle w:val="Header"/>
      <w:jc w:val="center"/>
    </w:pPr>
    <w:r>
      <w:rPr>
        <w:noProof/>
        <w:lang w:val="en-US"/>
      </w:rPr>
      <w:drawing>
        <wp:inline distT="0" distB="0" distL="0" distR="0" wp14:anchorId="18CCD510" wp14:editId="0DEB70AD">
          <wp:extent cx="1649871" cy="771525"/>
          <wp:effectExtent l="0" t="0" r="762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M.jpg"/>
                  <pic:cNvPicPr/>
                </pic:nvPicPr>
                <pic:blipFill>
                  <a:blip r:embed="rId1">
                    <a:extLst>
                      <a:ext uri="{28A0092B-C50C-407E-A947-70E740481C1C}">
                        <a14:useLocalDpi xmlns:a14="http://schemas.microsoft.com/office/drawing/2010/main" val="0"/>
                      </a:ext>
                    </a:extLst>
                  </a:blip>
                  <a:stretch>
                    <a:fillRect/>
                  </a:stretch>
                </pic:blipFill>
                <pic:spPr>
                  <a:xfrm>
                    <a:off x="0" y="0"/>
                    <a:ext cx="1687167" cy="788966"/>
                  </a:xfrm>
                  <a:prstGeom prst="rect">
                    <a:avLst/>
                  </a:prstGeom>
                </pic:spPr>
              </pic:pic>
            </a:graphicData>
          </a:graphic>
        </wp:inline>
      </w:drawing>
    </w:r>
    <w:r>
      <w:t xml:space="preserve">           </w:t>
    </w:r>
    <w:r>
      <w:rPr>
        <w:noProof/>
        <w:lang w:val="en-US"/>
      </w:rPr>
      <w:drawing>
        <wp:inline distT="0" distB="0" distL="0" distR="0" wp14:anchorId="04D6E849" wp14:editId="2CB572FD">
          <wp:extent cx="1069718" cy="831850"/>
          <wp:effectExtent l="0" t="0" r="0" b="635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mateCanada_Cropped.jpg"/>
                  <pic:cNvPicPr/>
                </pic:nvPicPr>
                <pic:blipFill>
                  <a:blip r:embed="rId2">
                    <a:extLst>
                      <a:ext uri="{28A0092B-C50C-407E-A947-70E740481C1C}">
                        <a14:useLocalDpi xmlns:a14="http://schemas.microsoft.com/office/drawing/2010/main" val="0"/>
                      </a:ext>
                    </a:extLst>
                  </a:blip>
                  <a:stretch>
                    <a:fillRect/>
                  </a:stretch>
                </pic:blipFill>
                <pic:spPr>
                  <a:xfrm>
                    <a:off x="0" y="0"/>
                    <a:ext cx="1081826" cy="841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50ED2"/>
    <w:multiLevelType w:val="hybridMultilevel"/>
    <w:tmpl w:val="7158C092"/>
    <w:lvl w:ilvl="0" w:tplc="1F0C58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EEC5BB9"/>
    <w:multiLevelType w:val="hybridMultilevel"/>
    <w:tmpl w:val="856029DE"/>
    <w:lvl w:ilvl="0" w:tplc="E176F7A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57A363A3"/>
    <w:multiLevelType w:val="hybridMultilevel"/>
    <w:tmpl w:val="CEA0633C"/>
    <w:lvl w:ilvl="0" w:tplc="F19EED36">
      <w:start w:val="4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85311B1"/>
    <w:multiLevelType w:val="hybridMultilevel"/>
    <w:tmpl w:val="95F4572E"/>
    <w:lvl w:ilvl="0" w:tplc="C5003EA4">
      <w:numFmt w:val="bullet"/>
      <w:lvlText w:val="-"/>
      <w:lvlJc w:val="left"/>
      <w:pPr>
        <w:ind w:left="720" w:hanging="360"/>
      </w:pPr>
      <w:rPr>
        <w:rFonts w:ascii="ArialMT" w:eastAsiaTheme="minorHAnsi" w:hAnsi="ArialMT" w:cs="Aria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FF1"/>
    <w:rsid w:val="0000625B"/>
    <w:rsid w:val="0001442E"/>
    <w:rsid w:val="000358DE"/>
    <w:rsid w:val="000A2528"/>
    <w:rsid w:val="000B1763"/>
    <w:rsid w:val="000C307A"/>
    <w:rsid w:val="000F28B4"/>
    <w:rsid w:val="00111FF1"/>
    <w:rsid w:val="00130A1D"/>
    <w:rsid w:val="00191E90"/>
    <w:rsid w:val="001B7EA3"/>
    <w:rsid w:val="001D290A"/>
    <w:rsid w:val="001D6C2F"/>
    <w:rsid w:val="001F7F85"/>
    <w:rsid w:val="00207724"/>
    <w:rsid w:val="00213CEB"/>
    <w:rsid w:val="002356B2"/>
    <w:rsid w:val="00243CCC"/>
    <w:rsid w:val="00263FF2"/>
    <w:rsid w:val="002F00C3"/>
    <w:rsid w:val="003142E1"/>
    <w:rsid w:val="00317CAA"/>
    <w:rsid w:val="003238F3"/>
    <w:rsid w:val="003568A1"/>
    <w:rsid w:val="003A026B"/>
    <w:rsid w:val="003A49D4"/>
    <w:rsid w:val="003A6AD6"/>
    <w:rsid w:val="003B145F"/>
    <w:rsid w:val="003B5B4A"/>
    <w:rsid w:val="003C11B0"/>
    <w:rsid w:val="004030D2"/>
    <w:rsid w:val="00417675"/>
    <w:rsid w:val="00424952"/>
    <w:rsid w:val="00424EF0"/>
    <w:rsid w:val="00462932"/>
    <w:rsid w:val="004673F4"/>
    <w:rsid w:val="004821BD"/>
    <w:rsid w:val="004F2D8A"/>
    <w:rsid w:val="0050111B"/>
    <w:rsid w:val="00542D38"/>
    <w:rsid w:val="00545252"/>
    <w:rsid w:val="00554129"/>
    <w:rsid w:val="00572CD2"/>
    <w:rsid w:val="005748A1"/>
    <w:rsid w:val="005920E8"/>
    <w:rsid w:val="005A1F08"/>
    <w:rsid w:val="005B5E6B"/>
    <w:rsid w:val="005F1990"/>
    <w:rsid w:val="006207B0"/>
    <w:rsid w:val="00636D97"/>
    <w:rsid w:val="00663749"/>
    <w:rsid w:val="006722F3"/>
    <w:rsid w:val="006A2F94"/>
    <w:rsid w:val="006C6B68"/>
    <w:rsid w:val="006D0EAD"/>
    <w:rsid w:val="006E26A8"/>
    <w:rsid w:val="006F6711"/>
    <w:rsid w:val="00703887"/>
    <w:rsid w:val="0073199F"/>
    <w:rsid w:val="00734F9B"/>
    <w:rsid w:val="007412FA"/>
    <w:rsid w:val="0074578D"/>
    <w:rsid w:val="00777097"/>
    <w:rsid w:val="007D0BA4"/>
    <w:rsid w:val="007E0F43"/>
    <w:rsid w:val="007F41A4"/>
    <w:rsid w:val="008520D4"/>
    <w:rsid w:val="008967F2"/>
    <w:rsid w:val="00897CF8"/>
    <w:rsid w:val="008C7B0C"/>
    <w:rsid w:val="008F34BF"/>
    <w:rsid w:val="0092021C"/>
    <w:rsid w:val="00944D23"/>
    <w:rsid w:val="009A52D6"/>
    <w:rsid w:val="009B7FA4"/>
    <w:rsid w:val="009C4BC2"/>
    <w:rsid w:val="00A27DBA"/>
    <w:rsid w:val="00A63063"/>
    <w:rsid w:val="00A66B52"/>
    <w:rsid w:val="00A915AB"/>
    <w:rsid w:val="00AC444E"/>
    <w:rsid w:val="00AE68C5"/>
    <w:rsid w:val="00B4152A"/>
    <w:rsid w:val="00B83932"/>
    <w:rsid w:val="00B86031"/>
    <w:rsid w:val="00B93A58"/>
    <w:rsid w:val="00BD12C1"/>
    <w:rsid w:val="00BD5695"/>
    <w:rsid w:val="00BE0B00"/>
    <w:rsid w:val="00C16D0C"/>
    <w:rsid w:val="00C17BD0"/>
    <w:rsid w:val="00C32E6D"/>
    <w:rsid w:val="00C332FC"/>
    <w:rsid w:val="00C40CCF"/>
    <w:rsid w:val="00C60FF2"/>
    <w:rsid w:val="00C70012"/>
    <w:rsid w:val="00C7601F"/>
    <w:rsid w:val="00C76120"/>
    <w:rsid w:val="00C901F1"/>
    <w:rsid w:val="00CA2663"/>
    <w:rsid w:val="00CA53A0"/>
    <w:rsid w:val="00CE5FE3"/>
    <w:rsid w:val="00D62AD6"/>
    <w:rsid w:val="00D73780"/>
    <w:rsid w:val="00D95C06"/>
    <w:rsid w:val="00E1673E"/>
    <w:rsid w:val="00E537C0"/>
    <w:rsid w:val="00E9357F"/>
    <w:rsid w:val="00EB670A"/>
    <w:rsid w:val="00EB6BB0"/>
    <w:rsid w:val="00ED1880"/>
    <w:rsid w:val="00ED2B09"/>
    <w:rsid w:val="00ED7624"/>
    <w:rsid w:val="00ED7D09"/>
    <w:rsid w:val="00EE2BAA"/>
    <w:rsid w:val="00F07580"/>
    <w:rsid w:val="00F3556B"/>
    <w:rsid w:val="00F56BE7"/>
    <w:rsid w:val="00F620DE"/>
    <w:rsid w:val="00FD28E7"/>
    <w:rsid w:val="00FF15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4AE6"/>
  <w15:chartTrackingRefBased/>
  <w15:docId w15:val="{9C13E74D-4867-414F-A35C-830E81A5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FF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FF1"/>
    <w:pPr>
      <w:spacing w:line="259" w:lineRule="auto"/>
      <w:ind w:left="720"/>
      <w:contextualSpacing/>
    </w:pPr>
  </w:style>
  <w:style w:type="character" w:styleId="Hyperlink">
    <w:name w:val="Hyperlink"/>
    <w:basedOn w:val="DefaultParagraphFont"/>
    <w:uiPriority w:val="99"/>
    <w:unhideWhenUsed/>
    <w:rsid w:val="002356B2"/>
    <w:rPr>
      <w:color w:val="0563C1" w:themeColor="hyperlink"/>
      <w:u w:val="single"/>
    </w:rPr>
  </w:style>
  <w:style w:type="character" w:customStyle="1" w:styleId="UnresolvedMention1">
    <w:name w:val="Unresolved Mention1"/>
    <w:basedOn w:val="DefaultParagraphFont"/>
    <w:uiPriority w:val="99"/>
    <w:semiHidden/>
    <w:unhideWhenUsed/>
    <w:rsid w:val="002356B2"/>
    <w:rPr>
      <w:color w:val="605E5C"/>
      <w:shd w:val="clear" w:color="auto" w:fill="E1DFDD"/>
    </w:rPr>
  </w:style>
  <w:style w:type="paragraph" w:styleId="BalloonText">
    <w:name w:val="Balloon Text"/>
    <w:basedOn w:val="Normal"/>
    <w:link w:val="BalloonTextChar"/>
    <w:uiPriority w:val="99"/>
    <w:semiHidden/>
    <w:unhideWhenUsed/>
    <w:rsid w:val="00130A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0A1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45252"/>
    <w:rPr>
      <w:sz w:val="16"/>
      <w:szCs w:val="16"/>
    </w:rPr>
  </w:style>
  <w:style w:type="paragraph" w:styleId="CommentText">
    <w:name w:val="annotation text"/>
    <w:basedOn w:val="Normal"/>
    <w:link w:val="CommentTextChar"/>
    <w:uiPriority w:val="99"/>
    <w:semiHidden/>
    <w:unhideWhenUsed/>
    <w:rsid w:val="00545252"/>
    <w:pPr>
      <w:spacing w:line="240" w:lineRule="auto"/>
    </w:pPr>
    <w:rPr>
      <w:sz w:val="20"/>
      <w:szCs w:val="20"/>
    </w:rPr>
  </w:style>
  <w:style w:type="character" w:customStyle="1" w:styleId="CommentTextChar">
    <w:name w:val="Comment Text Char"/>
    <w:basedOn w:val="DefaultParagraphFont"/>
    <w:link w:val="CommentText"/>
    <w:uiPriority w:val="99"/>
    <w:semiHidden/>
    <w:rsid w:val="00545252"/>
    <w:rPr>
      <w:sz w:val="20"/>
      <w:szCs w:val="20"/>
    </w:rPr>
  </w:style>
  <w:style w:type="paragraph" w:styleId="CommentSubject">
    <w:name w:val="annotation subject"/>
    <w:basedOn w:val="CommentText"/>
    <w:next w:val="CommentText"/>
    <w:link w:val="CommentSubjectChar"/>
    <w:uiPriority w:val="99"/>
    <w:semiHidden/>
    <w:unhideWhenUsed/>
    <w:rsid w:val="00545252"/>
    <w:rPr>
      <w:b/>
      <w:bCs/>
    </w:rPr>
  </w:style>
  <w:style w:type="character" w:customStyle="1" w:styleId="CommentSubjectChar">
    <w:name w:val="Comment Subject Char"/>
    <w:basedOn w:val="CommentTextChar"/>
    <w:link w:val="CommentSubject"/>
    <w:uiPriority w:val="99"/>
    <w:semiHidden/>
    <w:rsid w:val="00545252"/>
    <w:rPr>
      <w:b/>
      <w:bCs/>
      <w:sz w:val="20"/>
      <w:szCs w:val="20"/>
    </w:rPr>
  </w:style>
  <w:style w:type="paragraph" w:styleId="Revision">
    <w:name w:val="Revision"/>
    <w:hidden/>
    <w:uiPriority w:val="99"/>
    <w:semiHidden/>
    <w:rsid w:val="0050111B"/>
    <w:pPr>
      <w:spacing w:after="0" w:line="240" w:lineRule="auto"/>
    </w:pPr>
  </w:style>
  <w:style w:type="paragraph" w:styleId="Header">
    <w:name w:val="header"/>
    <w:basedOn w:val="Normal"/>
    <w:link w:val="HeaderChar"/>
    <w:uiPriority w:val="99"/>
    <w:unhideWhenUsed/>
    <w:rsid w:val="00D95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C06"/>
  </w:style>
  <w:style w:type="paragraph" w:styleId="Footer">
    <w:name w:val="footer"/>
    <w:basedOn w:val="Normal"/>
    <w:link w:val="FooterChar"/>
    <w:uiPriority w:val="99"/>
    <w:unhideWhenUsed/>
    <w:rsid w:val="00D95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050415">
      <w:bodyDiv w:val="1"/>
      <w:marLeft w:val="0"/>
      <w:marRight w:val="0"/>
      <w:marTop w:val="0"/>
      <w:marBottom w:val="0"/>
      <w:divBdr>
        <w:top w:val="none" w:sz="0" w:space="0" w:color="auto"/>
        <w:left w:val="none" w:sz="0" w:space="0" w:color="auto"/>
        <w:bottom w:val="none" w:sz="0" w:space="0" w:color="auto"/>
        <w:right w:val="none" w:sz="0" w:space="0" w:color="auto"/>
      </w:divBdr>
    </w:div>
    <w:div w:id="1070419680">
      <w:bodyDiv w:val="1"/>
      <w:marLeft w:val="0"/>
      <w:marRight w:val="0"/>
      <w:marTop w:val="0"/>
      <w:marBottom w:val="0"/>
      <w:divBdr>
        <w:top w:val="none" w:sz="0" w:space="0" w:color="auto"/>
        <w:left w:val="none" w:sz="0" w:space="0" w:color="auto"/>
        <w:bottom w:val="none" w:sz="0" w:space="0" w:color="auto"/>
        <w:right w:val="none" w:sz="0" w:space="0" w:color="auto"/>
      </w:divBdr>
    </w:div>
    <w:div w:id="133275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mm.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rpcanad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automatecanada.ca" TargetMode="External"/><Relationship Id="rId4" Type="http://schemas.openxmlformats.org/officeDocument/2006/relationships/webSettings" Target="webSettings.xml"/><Relationship Id="rId9" Type="http://schemas.openxmlformats.org/officeDocument/2006/relationships/hyperlink" Target="mailto:shelleymfellows@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 Information</dc:creator>
  <cp:keywords/>
  <dc:description/>
  <cp:lastModifiedBy>CAMM Information</cp:lastModifiedBy>
  <cp:revision>4</cp:revision>
  <dcterms:created xsi:type="dcterms:W3CDTF">2020-08-14T16:26:00Z</dcterms:created>
  <dcterms:modified xsi:type="dcterms:W3CDTF">2020-08-14T16:33:00Z</dcterms:modified>
</cp:coreProperties>
</file>